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E76C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rPr>
        <w:t xml:space="preserve">Assessment Rubric </w:t>
      </w:r>
    </w:p>
    <w:tbl>
      <w:tblPr>
        <w:tblW w:w="12955" w:type="dxa"/>
        <w:tblCellMar>
          <w:top w:w="15" w:type="dxa"/>
          <w:left w:w="15" w:type="dxa"/>
          <w:bottom w:w="15" w:type="dxa"/>
          <w:right w:w="15" w:type="dxa"/>
        </w:tblCellMar>
        <w:tblLook w:val="04A0" w:firstRow="1" w:lastRow="0" w:firstColumn="1" w:lastColumn="0" w:noHBand="0" w:noVBand="1"/>
      </w:tblPr>
      <w:tblGrid>
        <w:gridCol w:w="2155"/>
        <w:gridCol w:w="1620"/>
        <w:gridCol w:w="3330"/>
        <w:gridCol w:w="3240"/>
        <w:gridCol w:w="2610"/>
      </w:tblGrid>
      <w:tr w:rsidR="0091136B" w:rsidRPr="0091136B" w14:paraId="579BC3FD" w14:textId="77777777" w:rsidTr="0091136B">
        <w:tc>
          <w:tcPr>
            <w:tcW w:w="2155" w:type="dxa"/>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394FDA4E" w14:textId="0A585990" w:rsidR="0091136B" w:rsidRPr="0091136B" w:rsidRDefault="0091136B" w:rsidP="0091136B">
            <w:pPr>
              <w:rPr>
                <w:rFonts w:ascii="Times New Roman" w:eastAsia="Times New Roman" w:hAnsi="Times New Roman" w:cs="Times New Roman"/>
              </w:rPr>
            </w:pPr>
            <w:r w:rsidRPr="0091136B">
              <w:rPr>
                <w:rFonts w:ascii="Times New Roman" w:eastAsia="Times New Roman" w:hAnsi="Times New Roman" w:cs="Times New Roman"/>
              </w:rPr>
              <w:fldChar w:fldCharType="begin"/>
            </w:r>
            <w:r w:rsidRPr="0091136B">
              <w:rPr>
                <w:rFonts w:ascii="Times New Roman" w:eastAsia="Times New Roman" w:hAnsi="Times New Roman" w:cs="Times New Roman"/>
              </w:rPr>
              <w:instrText xml:space="preserve"> INCLUDEPICTURE "/var/folders/4m/m5y5t6p9293bcyh2t116jndh0000gn/T/com.microsoft.Word/WebArchiveCopyPasteTempFiles/page1image3506208368" \* MERGEFORMATINET </w:instrText>
            </w:r>
            <w:r w:rsidRPr="0091136B">
              <w:rPr>
                <w:rFonts w:ascii="Times New Roman" w:eastAsia="Times New Roman" w:hAnsi="Times New Roman" w:cs="Times New Roman"/>
              </w:rPr>
              <w:fldChar w:fldCharType="separate"/>
            </w:r>
            <w:r w:rsidRPr="0091136B">
              <w:rPr>
                <w:rFonts w:ascii="Times New Roman" w:eastAsia="Times New Roman" w:hAnsi="Times New Roman" w:cs="Times New Roman"/>
                <w:noProof/>
              </w:rPr>
              <w:drawing>
                <wp:inline distT="0" distB="0" distL="0" distR="0" wp14:anchorId="7001C450" wp14:editId="03CDD45B">
                  <wp:extent cx="10160" cy="10160"/>
                  <wp:effectExtent l="0" t="0" r="0" b="0"/>
                  <wp:docPr id="59" name="Picture 59" descr="page1image350620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50620836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91136B">
              <w:rPr>
                <w:rFonts w:ascii="Times New Roman" w:eastAsia="Times New Roman" w:hAnsi="Times New Roman" w:cs="Times New Roman"/>
              </w:rPr>
              <w:fldChar w:fldCharType="end"/>
            </w:r>
            <w:r w:rsidRPr="0091136B">
              <w:rPr>
                <w:rFonts w:ascii="Times New Roman" w:eastAsia="Times New Roman" w:hAnsi="Times New Roman" w:cs="Times New Roman"/>
              </w:rPr>
              <w:fldChar w:fldCharType="begin"/>
            </w:r>
            <w:r w:rsidRPr="0091136B">
              <w:rPr>
                <w:rFonts w:ascii="Times New Roman" w:eastAsia="Times New Roman" w:hAnsi="Times New Roman" w:cs="Times New Roman"/>
              </w:rPr>
              <w:instrText xml:space="preserve"> INCLUDEPICTURE "/var/folders/4m/m5y5t6p9293bcyh2t116jndh0000gn/T/com.microsoft.Word/WebArchiveCopyPasteTempFiles/page1image3506210624" \* MERGEFORMATINET </w:instrText>
            </w:r>
            <w:r w:rsidRPr="0091136B">
              <w:rPr>
                <w:rFonts w:ascii="Times New Roman" w:eastAsia="Times New Roman" w:hAnsi="Times New Roman" w:cs="Times New Roman"/>
              </w:rPr>
              <w:fldChar w:fldCharType="separate"/>
            </w:r>
            <w:r w:rsidRPr="0091136B">
              <w:rPr>
                <w:rFonts w:ascii="Times New Roman" w:eastAsia="Times New Roman" w:hAnsi="Times New Roman" w:cs="Times New Roman"/>
                <w:noProof/>
              </w:rPr>
              <w:drawing>
                <wp:inline distT="0" distB="0" distL="0" distR="0" wp14:anchorId="0ED52C3F" wp14:editId="26467977">
                  <wp:extent cx="10160" cy="10160"/>
                  <wp:effectExtent l="0" t="0" r="0" b="0"/>
                  <wp:docPr id="58" name="Picture 58" descr="page1image350621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35062106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91136B">
              <w:rPr>
                <w:rFonts w:ascii="Times New Roman" w:eastAsia="Times New Roman" w:hAnsi="Times New Roman"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4776C1A5" w14:textId="6960202F" w:rsidR="0091136B" w:rsidRPr="0091136B" w:rsidRDefault="0091136B" w:rsidP="0091136B">
            <w:pPr>
              <w:rPr>
                <w:rFonts w:ascii="Times New Roman" w:eastAsia="Times New Roman" w:hAnsi="Times New Roman" w:cs="Times New Roman"/>
              </w:rPr>
            </w:pPr>
            <w:r w:rsidRPr="0091136B">
              <w:rPr>
                <w:rFonts w:ascii="Times New Roman" w:eastAsia="Times New Roman" w:hAnsi="Times New Roman" w:cs="Times New Roman"/>
              </w:rPr>
              <w:fldChar w:fldCharType="begin"/>
            </w:r>
            <w:r w:rsidRPr="0091136B">
              <w:rPr>
                <w:rFonts w:ascii="Times New Roman" w:eastAsia="Times New Roman" w:hAnsi="Times New Roman" w:cs="Times New Roman"/>
              </w:rPr>
              <w:instrText xml:space="preserve"> INCLUDEPICTURE "/var/folders/4m/m5y5t6p9293bcyh2t116jndh0000gn/T/com.microsoft.Word/WebArchiveCopyPasteTempFiles/page1image3506215264" \* MERGEFORMATINET </w:instrText>
            </w:r>
            <w:r w:rsidRPr="0091136B">
              <w:rPr>
                <w:rFonts w:ascii="Times New Roman" w:eastAsia="Times New Roman" w:hAnsi="Times New Roman" w:cs="Times New Roman"/>
              </w:rPr>
              <w:fldChar w:fldCharType="separate"/>
            </w:r>
            <w:r w:rsidRPr="0091136B">
              <w:rPr>
                <w:rFonts w:ascii="Times New Roman" w:eastAsia="Times New Roman" w:hAnsi="Times New Roman" w:cs="Times New Roman"/>
                <w:noProof/>
              </w:rPr>
              <w:drawing>
                <wp:inline distT="0" distB="0" distL="0" distR="0" wp14:anchorId="230F380B" wp14:editId="047DCE4D">
                  <wp:extent cx="10160" cy="10160"/>
                  <wp:effectExtent l="0" t="0" r="0" b="0"/>
                  <wp:docPr id="57" name="Picture 57" descr="page1image3506215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35062152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91136B">
              <w:rPr>
                <w:rFonts w:ascii="Times New Roman" w:eastAsia="Times New Roman" w:hAnsi="Times New Roman" w:cs="Times New Roman"/>
              </w:rPr>
              <w:fldChar w:fldCharType="end"/>
            </w:r>
          </w:p>
          <w:p w14:paraId="31EFB29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0</w:t>
            </w:r>
            <w:r w:rsidRPr="0091136B">
              <w:rPr>
                <w:rFonts w:ascii="Calibri,Bold" w:eastAsia="Times New Roman" w:hAnsi="Calibri,Bold" w:cs="Times New Roman"/>
                <w:sz w:val="22"/>
                <w:szCs w:val="22"/>
              </w:rPr>
              <w:br/>
              <w:t xml:space="preserve">Not Present </w:t>
            </w:r>
          </w:p>
          <w:p w14:paraId="53A2B739" w14:textId="7C9832BF" w:rsidR="0091136B" w:rsidRPr="0091136B" w:rsidRDefault="0091136B" w:rsidP="0091136B">
            <w:pPr>
              <w:rPr>
                <w:rFonts w:ascii="Times New Roman" w:eastAsia="Times New Roman" w:hAnsi="Times New Roman" w:cs="Times New Roman"/>
              </w:rPr>
            </w:pPr>
            <w:r w:rsidRPr="0091136B">
              <w:rPr>
                <w:rFonts w:ascii="Times New Roman" w:eastAsia="Times New Roman" w:hAnsi="Times New Roman" w:cs="Times New Roman"/>
              </w:rPr>
              <w:fldChar w:fldCharType="begin"/>
            </w:r>
            <w:r w:rsidRPr="0091136B">
              <w:rPr>
                <w:rFonts w:ascii="Times New Roman" w:eastAsia="Times New Roman" w:hAnsi="Times New Roman" w:cs="Times New Roman"/>
              </w:rPr>
              <w:instrText xml:space="preserve"> INCLUDEPICTURE "/var/folders/4m/m5y5t6p9293bcyh2t116jndh0000gn/T/com.microsoft.Word/WebArchiveCopyPasteTempFiles/page1image3506211808" \* MERGEFORMATINET </w:instrText>
            </w:r>
            <w:r w:rsidRPr="0091136B">
              <w:rPr>
                <w:rFonts w:ascii="Times New Roman" w:eastAsia="Times New Roman" w:hAnsi="Times New Roman" w:cs="Times New Roman"/>
              </w:rPr>
              <w:fldChar w:fldCharType="separate"/>
            </w:r>
            <w:r w:rsidRPr="0091136B">
              <w:rPr>
                <w:rFonts w:ascii="Times New Roman" w:eastAsia="Times New Roman" w:hAnsi="Times New Roman" w:cs="Times New Roman"/>
                <w:noProof/>
              </w:rPr>
              <w:drawing>
                <wp:inline distT="0" distB="0" distL="0" distR="0" wp14:anchorId="19E5B898" wp14:editId="1D7DC26B">
                  <wp:extent cx="10160" cy="10160"/>
                  <wp:effectExtent l="0" t="0" r="0" b="0"/>
                  <wp:docPr id="56" name="Picture 56" descr="page1image350621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350621180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91136B">
              <w:rPr>
                <w:rFonts w:ascii="Times New Roman" w:eastAsia="Times New Roman" w:hAnsi="Times New Roman" w:cs="Times New Roman"/>
              </w:rPr>
              <w:fldChar w:fldCharType="end"/>
            </w:r>
          </w:p>
        </w:tc>
        <w:tc>
          <w:tcPr>
            <w:tcW w:w="3330" w:type="dxa"/>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245BEF4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1</w:t>
            </w:r>
            <w:r w:rsidRPr="0091136B">
              <w:rPr>
                <w:rFonts w:ascii="Calibri,Bold" w:eastAsia="Times New Roman" w:hAnsi="Calibri,Bold" w:cs="Times New Roman"/>
                <w:sz w:val="22"/>
                <w:szCs w:val="22"/>
              </w:rPr>
              <w:br/>
              <w:t xml:space="preserve">Needs Improvement </w:t>
            </w:r>
          </w:p>
        </w:tc>
        <w:tc>
          <w:tcPr>
            <w:tcW w:w="3240" w:type="dxa"/>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75F7745F"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Bold" w:eastAsia="Times New Roman" w:hAnsi="Calibri,Bold" w:cs="Times New Roman"/>
                <w:sz w:val="22"/>
                <w:szCs w:val="22"/>
                <w:highlight w:val="yellow"/>
              </w:rPr>
              <w:t>2</w:t>
            </w:r>
            <w:r w:rsidRPr="0091136B">
              <w:rPr>
                <w:rFonts w:ascii="Calibri,Bold" w:eastAsia="Times New Roman" w:hAnsi="Calibri,Bold" w:cs="Times New Roman"/>
                <w:sz w:val="22"/>
                <w:szCs w:val="22"/>
                <w:highlight w:val="yellow"/>
              </w:rPr>
              <w:br/>
              <w:t xml:space="preserve">Meets Expectations </w:t>
            </w:r>
          </w:p>
        </w:tc>
        <w:tc>
          <w:tcPr>
            <w:tcW w:w="2610" w:type="dxa"/>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31384AD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3</w:t>
            </w:r>
            <w:r w:rsidRPr="0091136B">
              <w:rPr>
                <w:rFonts w:ascii="Calibri,Bold" w:eastAsia="Times New Roman" w:hAnsi="Calibri,Bold" w:cs="Times New Roman"/>
                <w:sz w:val="22"/>
                <w:szCs w:val="22"/>
              </w:rPr>
              <w:br/>
              <w:t xml:space="preserve">Exceeds Expectations </w:t>
            </w:r>
          </w:p>
        </w:tc>
      </w:tr>
    </w:tbl>
    <w:p w14:paraId="2E51B97D" w14:textId="70ACF5A3"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139"/>
        <w:gridCol w:w="1635"/>
        <w:gridCol w:w="3291"/>
        <w:gridCol w:w="3259"/>
        <w:gridCol w:w="2626"/>
      </w:tblGrid>
      <w:tr w:rsidR="0091136B" w:rsidRPr="0091136B" w14:paraId="30DB2E2A"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1045B62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2.1: </w:t>
            </w:r>
          </w:p>
          <w:p w14:paraId="5D6A6D9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Identify factors that can affect job performance.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FABE6D"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Factors that can affect job performance are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68388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Fewer than two positive factors and/or fewer than two negative factors are identified for each employee based on their responsibilities and the overall work environment. </w:t>
            </w:r>
          </w:p>
          <w:p w14:paraId="754CB60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relevance of the factors to the job being addressed is unclear.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F12768"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Two positive and two negative factors are identified for each employee based on their responsibilities and the overall work environment. </w:t>
            </w:r>
          </w:p>
          <w:p w14:paraId="30817F0C"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The factors are clearly relevant to the job being addressed.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2F3C70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0D271EF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Selection of factors is accompanied by references to current literature on effective management practices that support the response. </w:t>
            </w:r>
          </w:p>
        </w:tc>
      </w:tr>
      <w:tr w:rsidR="0091136B" w:rsidRPr="0091136B" w14:paraId="2826D17A"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6386CB9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2.2: </w:t>
            </w:r>
          </w:p>
          <w:p w14:paraId="453D1A8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Explain how factors that affect job performance can be shaped to improve job performance.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2F692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explanation is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E1311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explanation is unclear or incomplete in detailing how two negative factors and two positive factors for each employee can be shaped to enhance each employee’s job performance. </w:t>
            </w:r>
          </w:p>
          <w:p w14:paraId="0F2617B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explanation does not reflect an understanding of effective management practices.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690D84"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The explanation is clear and complete in detailing how two negative factors and two positive factors for each employee can be shaped to enhance each employee’s job performance. </w:t>
            </w:r>
          </w:p>
          <w:p w14:paraId="30385DB7"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Explanation reflects an understanding of effective management practices.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700A5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4E4AD6F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Explanation is accompanied by references to current literature on effective management practices that support the response. </w:t>
            </w:r>
          </w:p>
        </w:tc>
      </w:tr>
      <w:tr w:rsidR="0091136B" w:rsidRPr="0091136B" w14:paraId="5AB91C2B" w14:textId="77777777" w:rsidTr="0091136B">
        <w:trPr>
          <w:trHeight w:val="452"/>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5A5A5"/>
            <w:vAlign w:val="center"/>
            <w:hideMark/>
          </w:tcPr>
          <w:p w14:paraId="743EEAD1" w14:textId="7890FC33" w:rsidR="0091136B" w:rsidRPr="0091136B" w:rsidRDefault="0091136B" w:rsidP="0091136B">
            <w:pPr>
              <w:rPr>
                <w:rFonts w:ascii="Times New Roman" w:eastAsia="Times New Roman" w:hAnsi="Times New Roman" w:cs="Times New Roman"/>
              </w:rPr>
            </w:pPr>
          </w:p>
          <w:p w14:paraId="2CC3484A"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rPr>
              <w:t xml:space="preserve">Sub-Competency 3: Develop a plan to help employees set, track progress toward, and achieve performance goals. </w:t>
            </w:r>
          </w:p>
        </w:tc>
      </w:tr>
    </w:tbl>
    <w:p w14:paraId="5B4CA88A" w14:textId="6D282D5B"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33"/>
        <w:gridCol w:w="2474"/>
        <w:gridCol w:w="3306"/>
        <w:gridCol w:w="2554"/>
        <w:gridCol w:w="2783"/>
      </w:tblGrid>
      <w:tr w:rsidR="0091136B" w:rsidRPr="0091136B" w14:paraId="79E33517"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26EA9FB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lastRenderedPageBreak/>
              <w:t xml:space="preserve">Learning Objective 3.1: </w:t>
            </w:r>
          </w:p>
          <w:p w14:paraId="11FDB9F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Determine employees’ goals related to their work and interests.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D4496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Goals related to employees work and interests are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115E0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Fewer than two goals related to each employee’s work and interests are stated and/or the stated goals are unclear. </w:t>
            </w:r>
          </w:p>
          <w:p w14:paraId="0951B37A"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connections between the chosen goals and each employee’s work and interests are unclear.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E5EFCE1"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Two goals related to each employee’s work and interests are clearly stated. </w:t>
            </w:r>
          </w:p>
          <w:p w14:paraId="3D180800"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The connections between the chosen goals and each employee’s work and interests are clear.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F7ADA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01CEE99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Three or more goals related to each employee’s work and interests are clearly stated. </w:t>
            </w:r>
          </w:p>
        </w:tc>
      </w:tr>
      <w:tr w:rsidR="0091136B" w:rsidRPr="0091136B" w14:paraId="41F539A8"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1C78B643" w14:textId="3960ED93" w:rsidR="0091136B" w:rsidRPr="0091136B" w:rsidRDefault="0091136B" w:rsidP="0091136B">
            <w:pPr>
              <w:rPr>
                <w:rFonts w:ascii="Times New Roman" w:eastAsia="Times New Roman" w:hAnsi="Times New Roman" w:cs="Times New Roman"/>
              </w:rPr>
            </w:pPr>
          </w:p>
          <w:p w14:paraId="5DF4D8F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3.2: </w:t>
            </w:r>
          </w:p>
          <w:p w14:paraId="1534778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Explain how to effectively track progress toward the identified goals.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D9B921"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Explanations of methods for each employee to effectively track progress toward the stated goals are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39FE6F9" w14:textId="5687016F" w:rsidR="0091136B" w:rsidRPr="0091136B" w:rsidRDefault="0091136B" w:rsidP="0091136B">
            <w:pPr>
              <w:rPr>
                <w:rFonts w:ascii="Times New Roman" w:eastAsia="Times New Roman" w:hAnsi="Times New Roman" w:cs="Times New Roman"/>
              </w:rPr>
            </w:pPr>
          </w:p>
          <w:p w14:paraId="586CE34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Explanation of only one method for each employee to effectively track progress toward the stated goals is provided, or two methods are provided but for only one employee. </w:t>
            </w:r>
          </w:p>
          <w:p w14:paraId="6459031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methods to track progress toward the goals are not clear, difficult to follow, and/or unrealistic to execute.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D9A9A8"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Explanations of two methods for each employee to effectively track progress toward the stated goals are provided. </w:t>
            </w:r>
          </w:p>
          <w:p w14:paraId="4A4E735D"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The methods to track progress toward the goals are clear, easy to follow, and realistic to execute.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EAC8EC0"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7CED3F0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Explanations of three or more methods for each employee to effectively track progress toward the stated goals are provided. </w:t>
            </w:r>
          </w:p>
          <w:p w14:paraId="3497E33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Sample documents for tracking progress are provided. </w:t>
            </w:r>
          </w:p>
        </w:tc>
      </w:tr>
    </w:tbl>
    <w:p w14:paraId="1E486416" w14:textId="144EE1C8"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795"/>
        <w:gridCol w:w="2520"/>
        <w:gridCol w:w="3330"/>
        <w:gridCol w:w="2520"/>
        <w:gridCol w:w="2785"/>
      </w:tblGrid>
      <w:tr w:rsidR="0091136B" w:rsidRPr="0091136B" w14:paraId="10186B00" w14:textId="77777777" w:rsidTr="0091136B">
        <w:tc>
          <w:tcPr>
            <w:tcW w:w="1795" w:type="dxa"/>
            <w:tcBorders>
              <w:top w:val="single" w:sz="4" w:space="0" w:color="000000"/>
              <w:left w:val="single" w:sz="4" w:space="0" w:color="000000"/>
              <w:bottom w:val="single" w:sz="4" w:space="0" w:color="000000"/>
              <w:right w:val="single" w:sz="4" w:space="0" w:color="000000"/>
            </w:tcBorders>
            <w:vAlign w:val="center"/>
            <w:hideMark/>
          </w:tcPr>
          <w:p w14:paraId="5A34676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3.3: </w:t>
            </w:r>
          </w:p>
          <w:p w14:paraId="276F91D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Describe actions managers can take that will help employees achieve the stated goals.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E3BB501"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Descriptions are not present. </w:t>
            </w:r>
          </w:p>
        </w:tc>
        <w:tc>
          <w:tcPr>
            <w:tcW w:w="3330" w:type="dxa"/>
            <w:tcBorders>
              <w:top w:val="single" w:sz="4" w:space="0" w:color="000000"/>
              <w:left w:val="single" w:sz="4" w:space="0" w:color="000000"/>
              <w:bottom w:val="single" w:sz="4" w:space="0" w:color="000000"/>
              <w:right w:val="single" w:sz="4" w:space="0" w:color="000000"/>
            </w:tcBorders>
            <w:vAlign w:val="center"/>
            <w:hideMark/>
          </w:tcPr>
          <w:p w14:paraId="539BF2E1"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Descriptions of only one action that can be taken to help each employee achieve the stated goals are provided, or actions are described for only one of the employees. </w:t>
            </w:r>
          </w:p>
          <w:p w14:paraId="20C183F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Descriptions of the actions are unclear, not aligned to the goals, and/or not designed to further the development of the employee.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AF09FF4"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Descriptions of two actions that can be taken to help each employee achieve the stated goals are provided. </w:t>
            </w:r>
          </w:p>
          <w:p w14:paraId="3C352BD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Descriptions of the actions are clear, aligned to the goals, and designed to further the development of the employee.</w:t>
            </w:r>
            <w:r w:rsidRPr="0091136B">
              <w:rPr>
                <w:rFonts w:ascii="Calibri" w:eastAsia="Times New Roman" w:hAnsi="Calibri" w:cs="Calibri"/>
                <w:sz w:val="22"/>
                <w:szCs w:val="22"/>
              </w:rPr>
              <w:t xml:space="preserve"> </w:t>
            </w:r>
          </w:p>
        </w:tc>
        <w:tc>
          <w:tcPr>
            <w:tcW w:w="2785" w:type="dxa"/>
            <w:tcBorders>
              <w:top w:val="single" w:sz="4" w:space="0" w:color="000000"/>
              <w:left w:val="single" w:sz="4" w:space="0" w:color="000000"/>
              <w:bottom w:val="single" w:sz="4" w:space="0" w:color="000000"/>
              <w:right w:val="single" w:sz="4" w:space="0" w:color="000000"/>
            </w:tcBorders>
            <w:vAlign w:val="center"/>
            <w:hideMark/>
          </w:tcPr>
          <w:p w14:paraId="5EDF5C3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39E0F7D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Descriptions of three or more actions that can be taken to help each employee achieve the stated goals are provided. </w:t>
            </w:r>
          </w:p>
          <w:p w14:paraId="0691528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Descriptions of the actions reflect a deep understanding of management principles. </w:t>
            </w:r>
          </w:p>
        </w:tc>
      </w:tr>
      <w:tr w:rsidR="0091136B" w:rsidRPr="0091136B" w14:paraId="307D0130" w14:textId="77777777" w:rsidTr="0091136B">
        <w:tc>
          <w:tcPr>
            <w:tcW w:w="0" w:type="auto"/>
            <w:gridSpan w:val="5"/>
            <w:tcBorders>
              <w:top w:val="single" w:sz="4" w:space="0" w:color="000000"/>
              <w:left w:val="single" w:sz="4" w:space="0" w:color="000000"/>
              <w:bottom w:val="single" w:sz="4" w:space="0" w:color="000000"/>
              <w:right w:val="single" w:sz="4" w:space="0" w:color="000000"/>
            </w:tcBorders>
            <w:shd w:val="clear" w:color="auto" w:fill="A5A5A5"/>
            <w:vAlign w:val="center"/>
            <w:hideMark/>
          </w:tcPr>
          <w:p w14:paraId="13CDA3F0" w14:textId="6008A246" w:rsidR="0091136B" w:rsidRPr="0091136B" w:rsidRDefault="0091136B" w:rsidP="0091136B">
            <w:pPr>
              <w:rPr>
                <w:rFonts w:ascii="Times New Roman" w:eastAsia="Times New Roman" w:hAnsi="Times New Roman" w:cs="Times New Roman"/>
              </w:rPr>
            </w:pPr>
          </w:p>
          <w:p w14:paraId="5316E5D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rPr>
              <w:t xml:space="preserve">Sub-Competency 4: Apply effective practices to conduct employee performance reviews. </w:t>
            </w:r>
          </w:p>
        </w:tc>
      </w:tr>
    </w:tbl>
    <w:p w14:paraId="183D0D27" w14:textId="464650BD"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932"/>
        <w:gridCol w:w="2232"/>
        <w:gridCol w:w="3426"/>
        <w:gridCol w:w="2939"/>
        <w:gridCol w:w="2421"/>
      </w:tblGrid>
      <w:tr w:rsidR="0091136B" w:rsidRPr="0091136B" w14:paraId="42034D73"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792E5A2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4.1: </w:t>
            </w:r>
          </w:p>
          <w:p w14:paraId="02453A80"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Identify high- performance behaviors for individual employees. </w:t>
            </w:r>
          </w:p>
          <w:p w14:paraId="34E1FA1F" w14:textId="4814C394" w:rsidR="0091136B" w:rsidRPr="0091136B" w:rsidRDefault="0091136B" w:rsidP="0091136B">
            <w:pPr>
              <w:rPr>
                <w:rFonts w:ascii="Times New Roman" w:eastAsia="Times New Roman" w:hAnsi="Times New Roman" w:cs="Times New Roman"/>
              </w:rPr>
            </w:pPr>
            <w:r w:rsidRPr="0091136B">
              <w:rPr>
                <w:rFonts w:ascii="Times New Roman" w:eastAsia="Times New Roman" w:hAnsi="Times New Roman" w:cs="Times New Roman"/>
              </w:rPr>
              <w:fldChar w:fldCharType="begin"/>
            </w:r>
            <w:r w:rsidRPr="0091136B">
              <w:rPr>
                <w:rFonts w:ascii="Times New Roman" w:eastAsia="Times New Roman" w:hAnsi="Times New Roman" w:cs="Times New Roman"/>
              </w:rPr>
              <w:instrText xml:space="preserve"> INCLUDEPICTURE "/var/folders/4m/m5y5t6p9293bcyh2t116jndh0000gn/T/com.microsoft.Word/WebArchiveCopyPasteTempFiles/page5image3504121904" \* MERGEFORMATINET </w:instrText>
            </w:r>
            <w:r w:rsidRPr="0091136B">
              <w:rPr>
                <w:rFonts w:ascii="Times New Roman" w:eastAsia="Times New Roman" w:hAnsi="Times New Roman" w:cs="Times New Roman"/>
              </w:rPr>
              <w:fldChar w:fldCharType="separate"/>
            </w:r>
            <w:r w:rsidRPr="0091136B">
              <w:rPr>
                <w:rFonts w:ascii="Times New Roman" w:eastAsia="Times New Roman" w:hAnsi="Times New Roman" w:cs="Times New Roman"/>
                <w:noProof/>
              </w:rPr>
              <w:drawing>
                <wp:inline distT="0" distB="0" distL="0" distR="0" wp14:anchorId="6A3830F4" wp14:editId="1279072B">
                  <wp:extent cx="10160" cy="10160"/>
                  <wp:effectExtent l="0" t="0" r="0" b="0"/>
                  <wp:docPr id="39" name="Picture 39" descr="page5image350412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5image35041219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91136B">
              <w:rPr>
                <w:rFonts w:ascii="Times New Roman" w:eastAsia="Times New Roman" w:hAnsi="Times New Roman" w:cs="Times New Roman"/>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C4544E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Identification of high- performance behaviors for individual employees is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70B03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Only one high- performance behavior is identified for each employee or high- performance behavior is identified for only one of the employees. </w:t>
            </w:r>
          </w:p>
          <w:p w14:paraId="4624786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general explanation is provided that establishes the importance of the high-performance behaviors for each </w:t>
            </w:r>
            <w:proofErr w:type="gramStart"/>
            <w:r w:rsidRPr="0091136B">
              <w:rPr>
                <w:rFonts w:ascii="Calibri" w:eastAsia="Times New Roman" w:hAnsi="Calibri" w:cs="Calibri"/>
                <w:sz w:val="22"/>
                <w:szCs w:val="22"/>
              </w:rPr>
              <w:t>employee</w:t>
            </w:r>
            <w:proofErr w:type="gramEnd"/>
            <w:r w:rsidRPr="0091136B">
              <w:rPr>
                <w:rFonts w:ascii="Calibri" w:eastAsia="Times New Roman" w:hAnsi="Calibri" w:cs="Calibri"/>
                <w:sz w:val="22"/>
                <w:szCs w:val="22"/>
              </w:rPr>
              <w:t xml:space="preserve"> but the explanation lacks detail and depth. </w:t>
            </w:r>
          </w:p>
          <w:p w14:paraId="002C0C7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Explanation does not clearly delineate why each behavior is indicative of high performance in the workplace. </w:t>
            </w:r>
          </w:p>
          <w:p w14:paraId="34E80807" w14:textId="12943F6D" w:rsidR="0091136B" w:rsidRPr="0091136B" w:rsidRDefault="0091136B" w:rsidP="0091136B">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88CE9C"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Two high-performance behaviors are identified for each employee. </w:t>
            </w:r>
          </w:p>
          <w:p w14:paraId="4F6B0545"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A rich and detailed explanation is provided that establishes the importance of the high- performance behaviors for each employee. </w:t>
            </w:r>
          </w:p>
          <w:p w14:paraId="57B616A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Explanation clearly delineates why each behavior is indicative of high performance in the workplace.</w:t>
            </w:r>
            <w:r w:rsidRPr="0091136B">
              <w:rPr>
                <w:rFonts w:ascii="Calibri" w:eastAsia="Times New Roman" w:hAnsi="Calibri" w:cs="Calibri"/>
                <w:sz w:val="22"/>
                <w:szCs w:val="22"/>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F902F20"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596CE7B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effects of an individual’s high performance on others in the organization are described. </w:t>
            </w:r>
          </w:p>
        </w:tc>
      </w:tr>
    </w:tbl>
    <w:p w14:paraId="2FBA4318" w14:textId="4D1CAF1C"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912"/>
        <w:gridCol w:w="2207"/>
        <w:gridCol w:w="3462"/>
        <w:gridCol w:w="2975"/>
        <w:gridCol w:w="2394"/>
      </w:tblGrid>
      <w:tr w:rsidR="0091136B" w:rsidRPr="0091136B" w14:paraId="59C59806"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17ACB7E1" w14:textId="5C51E720" w:rsidR="0091136B" w:rsidRPr="0091136B" w:rsidRDefault="0091136B" w:rsidP="0091136B">
            <w:pPr>
              <w:rPr>
                <w:rFonts w:ascii="Times New Roman" w:eastAsia="Times New Roman" w:hAnsi="Times New Roman" w:cs="Times New Roman"/>
              </w:rPr>
            </w:pPr>
          </w:p>
          <w:p w14:paraId="5816E32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4.2: </w:t>
            </w:r>
          </w:p>
          <w:p w14:paraId="0114C2F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Identify low- performance behaviors for individual employees.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87F38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Identification of low- performance behaviors for individual employees is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E96DA5D"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Only one low-performance behavior is identified for each employee or low- performance behaviors are identified for only one employee. </w:t>
            </w:r>
          </w:p>
          <w:p w14:paraId="3C43EFF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general explanation is provided to show the potential negative impact of the low-performance behaviors of each </w:t>
            </w:r>
            <w:proofErr w:type="gramStart"/>
            <w:r w:rsidRPr="0091136B">
              <w:rPr>
                <w:rFonts w:ascii="Calibri" w:eastAsia="Times New Roman" w:hAnsi="Calibri" w:cs="Calibri"/>
                <w:sz w:val="22"/>
                <w:szCs w:val="22"/>
              </w:rPr>
              <w:t>employee</w:t>
            </w:r>
            <w:proofErr w:type="gramEnd"/>
            <w:r w:rsidRPr="0091136B">
              <w:rPr>
                <w:rFonts w:ascii="Calibri" w:eastAsia="Times New Roman" w:hAnsi="Calibri" w:cs="Calibri"/>
                <w:sz w:val="22"/>
                <w:szCs w:val="22"/>
              </w:rPr>
              <w:t xml:space="preserve"> but the explanation lacks detail and depth. </w:t>
            </w:r>
          </w:p>
          <w:p w14:paraId="1559FED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lastRenderedPageBreak/>
              <w:t xml:space="preserve">Explanation does not clearly delineate why each behavior is indicative of low performance in the workplace. </w:t>
            </w:r>
          </w:p>
          <w:p w14:paraId="38937B91" w14:textId="6076A202" w:rsidR="0091136B" w:rsidRPr="0091136B" w:rsidRDefault="0091136B" w:rsidP="0091136B">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CF83941"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lastRenderedPageBreak/>
              <w:t xml:space="preserve">Two low-performance behaviors are identified for each employee. </w:t>
            </w:r>
          </w:p>
          <w:p w14:paraId="29B9225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A rich and detailed explanation is provided to show the potential negative impact of the low-performance behaviors of each employee.</w:t>
            </w:r>
            <w:r w:rsidRPr="0091136B">
              <w:rPr>
                <w:rFonts w:ascii="Calibri" w:eastAsia="Times New Roman" w:hAnsi="Calibri" w:cs="Calibri"/>
                <w:sz w:val="22"/>
                <w:szCs w:val="22"/>
              </w:rPr>
              <w:t xml:space="preserve"> </w:t>
            </w:r>
          </w:p>
          <w:p w14:paraId="3E67587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lastRenderedPageBreak/>
              <w:t>Explanation clearly delineates why each behavior is indicative of low performance in the workplace.</w:t>
            </w:r>
            <w:r w:rsidRPr="0091136B">
              <w:rPr>
                <w:rFonts w:ascii="Calibri" w:eastAsia="Times New Roman" w:hAnsi="Calibri" w:cs="Calibri"/>
                <w:sz w:val="22"/>
                <w:szCs w:val="22"/>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BAC16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lastRenderedPageBreak/>
              <w:t xml:space="preserve">Response demonstrates the same level of achievement as “2,” plus the following: </w:t>
            </w:r>
          </w:p>
          <w:p w14:paraId="209A47EA"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effects of an individual’s low performance on others in the organization are described. </w:t>
            </w:r>
          </w:p>
        </w:tc>
      </w:tr>
    </w:tbl>
    <w:p w14:paraId="7A51A022" w14:textId="42320297"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85"/>
        <w:gridCol w:w="2214"/>
        <w:gridCol w:w="3456"/>
        <w:gridCol w:w="2970"/>
        <w:gridCol w:w="2425"/>
      </w:tblGrid>
      <w:tr w:rsidR="0091136B" w:rsidRPr="0091136B" w14:paraId="6C75FA28" w14:textId="77777777" w:rsidTr="0091136B">
        <w:tc>
          <w:tcPr>
            <w:tcW w:w="1885" w:type="dxa"/>
            <w:tcBorders>
              <w:top w:val="single" w:sz="4" w:space="0" w:color="000000"/>
              <w:left w:val="single" w:sz="4" w:space="0" w:color="000000"/>
              <w:bottom w:val="single" w:sz="4" w:space="0" w:color="000000"/>
              <w:right w:val="single" w:sz="4" w:space="0" w:color="000000"/>
            </w:tcBorders>
            <w:vAlign w:val="center"/>
            <w:hideMark/>
          </w:tcPr>
          <w:p w14:paraId="28793F00"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4.3: </w:t>
            </w:r>
          </w:p>
          <w:p w14:paraId="4E72A63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Describe changes that employees could make that would lead to improved performance. </w:t>
            </w:r>
          </w:p>
        </w:tc>
        <w:tc>
          <w:tcPr>
            <w:tcW w:w="2214" w:type="dxa"/>
            <w:tcBorders>
              <w:top w:val="single" w:sz="4" w:space="0" w:color="000000"/>
              <w:left w:val="single" w:sz="4" w:space="0" w:color="000000"/>
              <w:bottom w:val="single" w:sz="4" w:space="0" w:color="000000"/>
              <w:right w:val="single" w:sz="4" w:space="0" w:color="000000"/>
            </w:tcBorders>
            <w:vAlign w:val="center"/>
            <w:hideMark/>
          </w:tcPr>
          <w:p w14:paraId="1F5F3CD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Descriptions of changes that employees could make that would lead to improved performance are not present. </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23ADA1B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Rich and detailed descriptions are provided for only one change that employees could make that would lead to improved performance and/or descriptions are provided for two or more changes that employees could make to improve performance, but the explanation lacks detail and depth. </w:t>
            </w:r>
          </w:p>
          <w:p w14:paraId="57214690"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In each description, the relationships between the changes and improved performance are vague. </w:t>
            </w:r>
          </w:p>
          <w:p w14:paraId="329CE9CA" w14:textId="1A9AEF8F" w:rsidR="0091136B" w:rsidRPr="0091136B" w:rsidRDefault="0091136B" w:rsidP="0091136B">
            <w:pPr>
              <w:rPr>
                <w:rFonts w:ascii="Times New Roman" w:eastAsia="Times New Roman" w:hAnsi="Times New Roman" w:cs="Times New Roman"/>
              </w:rPr>
            </w:pPr>
            <w:r w:rsidRPr="0091136B">
              <w:rPr>
                <w:rFonts w:ascii="Times New Roman" w:eastAsia="Times New Roman" w:hAnsi="Times New Roman" w:cs="Times New Roman"/>
              </w:rPr>
              <w:fldChar w:fldCharType="begin"/>
            </w:r>
            <w:r w:rsidRPr="0091136B">
              <w:rPr>
                <w:rFonts w:ascii="Times New Roman" w:eastAsia="Times New Roman" w:hAnsi="Times New Roman" w:cs="Times New Roman"/>
              </w:rPr>
              <w:instrText xml:space="preserve"> INCLUDEPICTURE "/var/folders/4m/m5y5t6p9293bcyh2t116jndh0000gn/T/com.microsoft.Word/WebArchiveCopyPasteTempFiles/page7image3546003456" \* MERGEFORMATINET </w:instrText>
            </w:r>
            <w:r w:rsidRPr="0091136B">
              <w:rPr>
                <w:rFonts w:ascii="Times New Roman" w:eastAsia="Times New Roman" w:hAnsi="Times New Roman" w:cs="Times New Roman"/>
              </w:rPr>
              <w:fldChar w:fldCharType="separate"/>
            </w:r>
            <w:r w:rsidRPr="0091136B">
              <w:rPr>
                <w:rFonts w:ascii="Times New Roman" w:eastAsia="Times New Roman" w:hAnsi="Times New Roman" w:cs="Times New Roman"/>
                <w:noProof/>
              </w:rPr>
              <w:drawing>
                <wp:inline distT="0" distB="0" distL="0" distR="0" wp14:anchorId="076542D2" wp14:editId="23AC0DD2">
                  <wp:extent cx="10160" cy="10160"/>
                  <wp:effectExtent l="0" t="0" r="0" b="0"/>
                  <wp:docPr id="31" name="Picture 31" descr="page7image354600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7image35460034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91136B">
              <w:rPr>
                <w:rFonts w:ascii="Times New Roman" w:eastAsia="Times New Roman" w:hAnsi="Times New Roman" w:cs="Times New Roman"/>
              </w:rPr>
              <w:fldChar w:fldCharType="end"/>
            </w:r>
          </w:p>
        </w:tc>
        <w:tc>
          <w:tcPr>
            <w:tcW w:w="2970" w:type="dxa"/>
            <w:tcBorders>
              <w:top w:val="single" w:sz="4" w:space="0" w:color="000000"/>
              <w:left w:val="single" w:sz="4" w:space="0" w:color="000000"/>
              <w:bottom w:val="single" w:sz="4" w:space="0" w:color="000000"/>
              <w:right w:val="single" w:sz="4" w:space="0" w:color="000000"/>
            </w:tcBorders>
            <w:vAlign w:val="center"/>
            <w:hideMark/>
          </w:tcPr>
          <w:p w14:paraId="48C1BE4D"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Rich and detailed descriptions are provided for two changes that employees could make that would lead to improved performance. </w:t>
            </w:r>
          </w:p>
          <w:p w14:paraId="4BAE7A9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In each description, the relationships between the changes and improved performance are clear.</w:t>
            </w:r>
            <w:r w:rsidRPr="0091136B">
              <w:rPr>
                <w:rFonts w:ascii="Calibri" w:eastAsia="Times New Roman" w:hAnsi="Calibri" w:cs="Calibri"/>
                <w:sz w:val="22"/>
                <w:szCs w:val="22"/>
              </w:rPr>
              <w:t xml:space="preserve"> </w:t>
            </w:r>
          </w:p>
        </w:tc>
        <w:tc>
          <w:tcPr>
            <w:tcW w:w="2425" w:type="dxa"/>
            <w:tcBorders>
              <w:top w:val="single" w:sz="4" w:space="0" w:color="000000"/>
              <w:left w:val="single" w:sz="4" w:space="0" w:color="000000"/>
              <w:bottom w:val="single" w:sz="4" w:space="0" w:color="000000"/>
              <w:right w:val="single" w:sz="4" w:space="0" w:color="000000"/>
            </w:tcBorders>
            <w:vAlign w:val="center"/>
            <w:hideMark/>
          </w:tcPr>
          <w:p w14:paraId="7FA2054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05B0D8B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relationship between an individual’s changes to improve performance and the possible effect on other employees in the organization is described. </w:t>
            </w:r>
          </w:p>
        </w:tc>
      </w:tr>
    </w:tbl>
    <w:p w14:paraId="3458D05C" w14:textId="0702AA8C"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85"/>
        <w:gridCol w:w="2250"/>
        <w:gridCol w:w="3420"/>
        <w:gridCol w:w="2970"/>
        <w:gridCol w:w="2425"/>
      </w:tblGrid>
      <w:tr w:rsidR="0091136B" w:rsidRPr="0091136B" w14:paraId="649D880D" w14:textId="77777777" w:rsidTr="0091136B">
        <w:tc>
          <w:tcPr>
            <w:tcW w:w="1885" w:type="dxa"/>
            <w:tcBorders>
              <w:top w:val="single" w:sz="4" w:space="0" w:color="000000"/>
              <w:left w:val="single" w:sz="4" w:space="0" w:color="000000"/>
              <w:bottom w:val="single" w:sz="4" w:space="0" w:color="000000"/>
              <w:right w:val="single" w:sz="4" w:space="0" w:color="000000"/>
            </w:tcBorders>
            <w:vAlign w:val="center"/>
            <w:hideMark/>
          </w:tcPr>
          <w:p w14:paraId="4E3E319D" w14:textId="15B02AA7" w:rsidR="0091136B" w:rsidRPr="0091136B" w:rsidRDefault="0091136B" w:rsidP="0091136B">
            <w:pPr>
              <w:rPr>
                <w:rFonts w:ascii="Times New Roman" w:eastAsia="Times New Roman" w:hAnsi="Times New Roman" w:cs="Times New Roman"/>
              </w:rPr>
            </w:pPr>
          </w:p>
          <w:p w14:paraId="430225D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4.4: </w:t>
            </w:r>
          </w:p>
          <w:p w14:paraId="447329E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Explain changes that managers could make to their own performance that will lead to improved employee performance. </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11AAF7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Explanations of changes that managers could make to their own performance that will lead to improved employee performance are not present. </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7C99B4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Rich and detailed explanations are provided for only one change that managers could make to improve their own performance that would lead to improved employee performance, or descriptions are provided for two or more changes that managers could make to improve their own performance, but the explanation lacks detail and depth. </w:t>
            </w:r>
          </w:p>
          <w:p w14:paraId="4B92F664" w14:textId="22611519" w:rsidR="0091136B" w:rsidRPr="0091136B" w:rsidRDefault="0091136B" w:rsidP="0091136B">
            <w:pPr>
              <w:spacing w:before="100" w:beforeAutospacing="1" w:after="100" w:afterAutospacing="1"/>
              <w:rPr>
                <w:rFonts w:ascii="Times New Roman" w:eastAsia="Times New Roman" w:hAnsi="Times New Roman" w:cs="Times New Roman"/>
              </w:rPr>
            </w:pPr>
          </w:p>
        </w:tc>
        <w:tc>
          <w:tcPr>
            <w:tcW w:w="2970" w:type="dxa"/>
            <w:tcBorders>
              <w:top w:val="single" w:sz="4" w:space="0" w:color="000000"/>
              <w:left w:val="single" w:sz="4" w:space="0" w:color="000000"/>
              <w:bottom w:val="single" w:sz="4" w:space="0" w:color="000000"/>
              <w:right w:val="single" w:sz="4" w:space="0" w:color="000000"/>
            </w:tcBorders>
            <w:vAlign w:val="center"/>
            <w:hideMark/>
          </w:tcPr>
          <w:p w14:paraId="60033298"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Rich and detailed explanations are provided for two changes that managers could make to improve their own performance that would lead to improved employee performance. </w:t>
            </w:r>
          </w:p>
          <w:p w14:paraId="75B8CA01"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The connection between the changes in the manager’s performance and improved employee performance is clear.</w:t>
            </w:r>
            <w:r w:rsidRPr="0091136B">
              <w:rPr>
                <w:rFonts w:ascii="Calibri" w:eastAsia="Times New Roman" w:hAnsi="Calibri" w:cs="Calibri"/>
                <w:sz w:val="22"/>
                <w:szCs w:val="22"/>
              </w:rPr>
              <w:t xml:space="preserve"> </w:t>
            </w:r>
          </w:p>
        </w:tc>
        <w:tc>
          <w:tcPr>
            <w:tcW w:w="2425" w:type="dxa"/>
            <w:tcBorders>
              <w:top w:val="single" w:sz="4" w:space="0" w:color="000000"/>
              <w:left w:val="single" w:sz="4" w:space="0" w:color="000000"/>
              <w:bottom w:val="single" w:sz="4" w:space="0" w:color="000000"/>
              <w:right w:val="single" w:sz="4" w:space="0" w:color="000000"/>
            </w:tcBorders>
            <w:vAlign w:val="center"/>
            <w:hideMark/>
          </w:tcPr>
          <w:p w14:paraId="4D2A91E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752D442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Effects of changes that a manager could make to personal performance on organizational culture are described. </w:t>
            </w:r>
          </w:p>
        </w:tc>
      </w:tr>
    </w:tbl>
    <w:p w14:paraId="64105E54" w14:textId="01731E0D"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065"/>
        <w:gridCol w:w="2340"/>
        <w:gridCol w:w="3870"/>
        <w:gridCol w:w="2520"/>
        <w:gridCol w:w="2155"/>
      </w:tblGrid>
      <w:tr w:rsidR="0091136B" w:rsidRPr="0091136B" w14:paraId="6501FA4C" w14:textId="77777777" w:rsidTr="0091136B">
        <w:tc>
          <w:tcPr>
            <w:tcW w:w="2065" w:type="dxa"/>
            <w:tcBorders>
              <w:top w:val="single" w:sz="4" w:space="0" w:color="000000"/>
              <w:left w:val="single" w:sz="4" w:space="0" w:color="000000"/>
              <w:bottom w:val="single" w:sz="4" w:space="0" w:color="000000"/>
              <w:right w:val="single" w:sz="4" w:space="0" w:color="000000"/>
            </w:tcBorders>
            <w:vAlign w:val="center"/>
            <w:hideMark/>
          </w:tcPr>
          <w:p w14:paraId="62FFA231"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4.5: </w:t>
            </w:r>
          </w:p>
          <w:p w14:paraId="03FE1E4D"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Describe resources to provide to employees to enhance their performance. </w:t>
            </w:r>
          </w:p>
        </w:tc>
        <w:tc>
          <w:tcPr>
            <w:tcW w:w="2340" w:type="dxa"/>
            <w:tcBorders>
              <w:top w:val="single" w:sz="4" w:space="0" w:color="000000"/>
              <w:left w:val="single" w:sz="4" w:space="0" w:color="000000"/>
              <w:bottom w:val="single" w:sz="4" w:space="0" w:color="000000"/>
              <w:right w:val="single" w:sz="4" w:space="0" w:color="000000"/>
            </w:tcBorders>
            <w:vAlign w:val="center"/>
            <w:hideMark/>
          </w:tcPr>
          <w:p w14:paraId="46DD240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 of resources to provide to employees to enhance their performance is missing. </w:t>
            </w:r>
          </w:p>
        </w:tc>
        <w:tc>
          <w:tcPr>
            <w:tcW w:w="3870" w:type="dxa"/>
            <w:tcBorders>
              <w:top w:val="single" w:sz="4" w:space="0" w:color="000000"/>
              <w:left w:val="single" w:sz="4" w:space="0" w:color="000000"/>
              <w:bottom w:val="single" w:sz="4" w:space="0" w:color="000000"/>
              <w:right w:val="single" w:sz="4" w:space="0" w:color="000000"/>
            </w:tcBorders>
            <w:vAlign w:val="center"/>
            <w:hideMark/>
          </w:tcPr>
          <w:p w14:paraId="2CBCC36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resource for enhancing employee performance is not clearly described for each employee. </w:t>
            </w:r>
          </w:p>
          <w:p w14:paraId="60A1984A"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For each resource, an incomplete explanation is provided, failing to detail why the resource is a valuable resource for enhancing an individual employee’s performance or professional development.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25C4678"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For each employee, one resource for enhancing employee performance is clearly described. </w:t>
            </w:r>
          </w:p>
          <w:p w14:paraId="19083F8A"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For each resource, a detailed explanation is provided, detailing why the resource is a valuable resource for enhancing an individual employee’s performance or professional development.</w:t>
            </w:r>
            <w:r w:rsidRPr="0091136B">
              <w:rPr>
                <w:rFonts w:ascii="Calibri" w:eastAsia="Times New Roman" w:hAnsi="Calibri" w:cs="Calibri"/>
                <w:sz w:val="22"/>
                <w:szCs w:val="22"/>
              </w:rPr>
              <w:t xml:space="preserve"> </w:t>
            </w:r>
          </w:p>
        </w:tc>
        <w:tc>
          <w:tcPr>
            <w:tcW w:w="2155" w:type="dxa"/>
            <w:tcBorders>
              <w:top w:val="single" w:sz="4" w:space="0" w:color="000000"/>
              <w:left w:val="single" w:sz="4" w:space="0" w:color="000000"/>
              <w:bottom w:val="single" w:sz="4" w:space="0" w:color="000000"/>
              <w:right w:val="single" w:sz="4" w:space="0" w:color="000000"/>
            </w:tcBorders>
            <w:vAlign w:val="center"/>
            <w:hideMark/>
          </w:tcPr>
          <w:p w14:paraId="6C7A51B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2B9DEFB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Two or more resources for enhancing employee performance are clearly described for each employee. </w:t>
            </w:r>
          </w:p>
        </w:tc>
      </w:tr>
      <w:tr w:rsidR="0091136B" w:rsidRPr="0091136B" w14:paraId="3A5EADE1" w14:textId="77777777" w:rsidTr="0091136B">
        <w:tc>
          <w:tcPr>
            <w:tcW w:w="0" w:type="auto"/>
            <w:gridSpan w:val="5"/>
            <w:tcBorders>
              <w:top w:val="single" w:sz="4" w:space="0" w:color="000000"/>
              <w:left w:val="single" w:sz="4" w:space="0" w:color="000000"/>
              <w:bottom w:val="single" w:sz="4" w:space="0" w:color="000000"/>
              <w:right w:val="single" w:sz="4" w:space="0" w:color="000000"/>
            </w:tcBorders>
            <w:shd w:val="clear" w:color="auto" w:fill="A5A5A5"/>
            <w:vAlign w:val="center"/>
            <w:hideMark/>
          </w:tcPr>
          <w:p w14:paraId="17EC2601" w14:textId="1FD263D9" w:rsidR="0091136B" w:rsidRPr="0091136B" w:rsidRDefault="0091136B" w:rsidP="0091136B">
            <w:pPr>
              <w:rPr>
                <w:rFonts w:ascii="Times New Roman" w:eastAsia="Times New Roman" w:hAnsi="Times New Roman" w:cs="Times New Roman"/>
              </w:rPr>
            </w:pPr>
          </w:p>
          <w:p w14:paraId="597AB98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rPr>
              <w:t xml:space="preserve">Sub-Competency 5: Provide effective feedback to facilitate employee development. </w:t>
            </w:r>
          </w:p>
          <w:p w14:paraId="542C1641" w14:textId="5F336351" w:rsidR="0091136B" w:rsidRPr="0091136B" w:rsidRDefault="0091136B" w:rsidP="0091136B">
            <w:pPr>
              <w:rPr>
                <w:rFonts w:ascii="Times New Roman" w:eastAsia="Times New Roman" w:hAnsi="Times New Roman" w:cs="Times New Roman"/>
              </w:rPr>
            </w:pPr>
          </w:p>
        </w:tc>
      </w:tr>
      <w:tr w:rsidR="0091136B" w:rsidRPr="0091136B" w14:paraId="42AB05D0" w14:textId="77777777" w:rsidTr="0091136B">
        <w:tc>
          <w:tcPr>
            <w:tcW w:w="2065" w:type="dxa"/>
            <w:tcBorders>
              <w:top w:val="single" w:sz="4" w:space="0" w:color="000000"/>
              <w:left w:val="single" w:sz="4" w:space="0" w:color="000000"/>
              <w:bottom w:val="single" w:sz="4" w:space="0" w:color="000000"/>
              <w:right w:val="single" w:sz="4" w:space="0" w:color="000000"/>
            </w:tcBorders>
            <w:vAlign w:val="center"/>
            <w:hideMark/>
          </w:tcPr>
          <w:p w14:paraId="5D416AA7" w14:textId="5175F490" w:rsidR="0091136B" w:rsidRPr="0091136B" w:rsidRDefault="0091136B" w:rsidP="0091136B">
            <w:pPr>
              <w:rPr>
                <w:rFonts w:ascii="Times New Roman" w:eastAsia="Times New Roman" w:hAnsi="Times New Roman" w:cs="Times New Roman"/>
              </w:rPr>
            </w:pPr>
          </w:p>
          <w:p w14:paraId="31A5614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5.1: </w:t>
            </w:r>
          </w:p>
          <w:p w14:paraId="3092E8F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Describe strategies for providing feedback on employee performance. </w:t>
            </w:r>
          </w:p>
        </w:tc>
        <w:tc>
          <w:tcPr>
            <w:tcW w:w="2340" w:type="dxa"/>
            <w:tcBorders>
              <w:top w:val="single" w:sz="4" w:space="0" w:color="000000"/>
              <w:left w:val="single" w:sz="4" w:space="0" w:color="000000"/>
              <w:bottom w:val="single" w:sz="4" w:space="0" w:color="000000"/>
              <w:right w:val="single" w:sz="4" w:space="0" w:color="000000"/>
            </w:tcBorders>
            <w:vAlign w:val="center"/>
            <w:hideMark/>
          </w:tcPr>
          <w:p w14:paraId="0F0040B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 of strategies for providing feedback on employee performance is missing. </w:t>
            </w:r>
          </w:p>
        </w:tc>
        <w:tc>
          <w:tcPr>
            <w:tcW w:w="3870" w:type="dxa"/>
            <w:tcBorders>
              <w:top w:val="single" w:sz="4" w:space="0" w:color="000000"/>
              <w:left w:val="single" w:sz="4" w:space="0" w:color="000000"/>
              <w:bottom w:val="single" w:sz="4" w:space="0" w:color="000000"/>
              <w:right w:val="single" w:sz="4" w:space="0" w:color="000000"/>
            </w:tcBorders>
            <w:vAlign w:val="center"/>
            <w:hideMark/>
          </w:tcPr>
          <w:p w14:paraId="17BEB4E6" w14:textId="353425DC" w:rsidR="0091136B" w:rsidRPr="0091136B" w:rsidRDefault="0091136B" w:rsidP="0091136B">
            <w:pPr>
              <w:rPr>
                <w:rFonts w:ascii="Times New Roman" w:eastAsia="Times New Roman" w:hAnsi="Times New Roman" w:cs="Times New Roman"/>
              </w:rPr>
            </w:pPr>
          </w:p>
          <w:p w14:paraId="0A2E92EE"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rich, detailed, and clear description is given of only one strategy for delivering effective feedback or the description is vague and/or incomplete. </w:t>
            </w:r>
          </w:p>
          <w:p w14:paraId="37C770D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descriptions of the strategies do not specify the people to consult and resources to be used. </w:t>
            </w:r>
          </w:p>
          <w:p w14:paraId="7941447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The strategies are not relevant to the employees whose performance is being addressed.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7EC914D"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A rich, detailed, and clear description is given of two strategies for delivering effective feedback. </w:t>
            </w:r>
          </w:p>
          <w:p w14:paraId="298F0B6B"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The descriptions of the strategies specify the people to consult and resources to be used. </w:t>
            </w:r>
          </w:p>
          <w:p w14:paraId="6FB5D68B"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The strategies are relevant to the employees whose performance is being addressed.</w:t>
            </w:r>
            <w:r w:rsidRPr="0091136B">
              <w:rPr>
                <w:rFonts w:ascii="Calibri" w:eastAsia="Times New Roman" w:hAnsi="Calibri" w:cs="Calibri"/>
                <w:sz w:val="22"/>
                <w:szCs w:val="22"/>
              </w:rPr>
              <w:t xml:space="preserve"> </w:t>
            </w:r>
          </w:p>
        </w:tc>
        <w:tc>
          <w:tcPr>
            <w:tcW w:w="2155" w:type="dxa"/>
            <w:tcBorders>
              <w:top w:val="single" w:sz="4" w:space="0" w:color="000000"/>
              <w:left w:val="single" w:sz="4" w:space="0" w:color="000000"/>
              <w:bottom w:val="single" w:sz="4" w:space="0" w:color="000000"/>
              <w:right w:val="single" w:sz="4" w:space="0" w:color="000000"/>
            </w:tcBorders>
            <w:vAlign w:val="center"/>
            <w:hideMark/>
          </w:tcPr>
          <w:p w14:paraId="2DF4880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19148124"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 of three or more strategies for delivering effective feedback is provided. </w:t>
            </w:r>
          </w:p>
        </w:tc>
      </w:tr>
    </w:tbl>
    <w:p w14:paraId="0B14F361" w14:textId="2C9D31D4" w:rsidR="0091136B" w:rsidRPr="0091136B" w:rsidRDefault="0091136B" w:rsidP="0091136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052"/>
        <w:gridCol w:w="2268"/>
        <w:gridCol w:w="3058"/>
        <w:gridCol w:w="2804"/>
        <w:gridCol w:w="2768"/>
      </w:tblGrid>
      <w:tr w:rsidR="0091136B" w:rsidRPr="0091136B" w14:paraId="0FC86375"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3DC978B3"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lastRenderedPageBreak/>
              <w:t xml:space="preserve">Learning Objective 5.2: </w:t>
            </w:r>
          </w:p>
          <w:p w14:paraId="7528482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Describe strategies for setting the tone for a performance review meeting.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56544A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 of strategies for setting the tone for a performance review meeting is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06B88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Only one strategy for setting the tone for a performance review meeting is clearly described or the strategy is vague and/or incomplete. </w:t>
            </w:r>
          </w:p>
          <w:p w14:paraId="51E18C9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rationale for the strategy is vague or not relevant to the business context.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DBB1F5"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A rich, detailed, and clear description is given of two strategies for setting the tone for a performance review. </w:t>
            </w:r>
          </w:p>
          <w:p w14:paraId="0B46DED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For each strategy, a rationale is provided explaining why the strategy is important and how it will set the tone for the meeting.</w:t>
            </w:r>
            <w:r w:rsidRPr="0091136B">
              <w:rPr>
                <w:rFonts w:ascii="Calibri" w:eastAsia="Times New Roman" w:hAnsi="Calibri" w:cs="Calibri"/>
                <w:sz w:val="22"/>
                <w:szCs w:val="22"/>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DED776"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57FC940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list of possible comments and/or questions to help set the tone of the meeting is developed. </w:t>
            </w:r>
          </w:p>
        </w:tc>
      </w:tr>
      <w:tr w:rsidR="0091136B" w:rsidRPr="0091136B" w14:paraId="1CE712A1" w14:textId="77777777" w:rsidTr="0091136B">
        <w:tc>
          <w:tcPr>
            <w:tcW w:w="0" w:type="auto"/>
            <w:tcBorders>
              <w:top w:val="single" w:sz="4" w:space="0" w:color="000000"/>
              <w:left w:val="single" w:sz="4" w:space="0" w:color="000000"/>
              <w:bottom w:val="single" w:sz="4" w:space="0" w:color="000000"/>
              <w:right w:val="single" w:sz="4" w:space="0" w:color="000000"/>
            </w:tcBorders>
            <w:vAlign w:val="center"/>
            <w:hideMark/>
          </w:tcPr>
          <w:p w14:paraId="159C43D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Bold" w:eastAsia="Times New Roman" w:hAnsi="Calibri,Bold" w:cs="Times New Roman"/>
                <w:sz w:val="22"/>
                <w:szCs w:val="22"/>
              </w:rPr>
              <w:t xml:space="preserve">Learning Objective 5.3: </w:t>
            </w:r>
          </w:p>
          <w:p w14:paraId="26E35BC2"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Describe strategies to ensure a constructive meeting.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43F458"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Description of strategies to ensure a constructive meeting is missing.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01D01F"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Only one strategy detailing what could be said or done to ensure a constructive meeting is described or the strategy is vague and/or incomplete. </w:t>
            </w:r>
          </w:p>
          <w:p w14:paraId="559A34B7"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rationale explaining why the strategy is important and how it will ensure a constructive meeting is vague or not relevant to the business context.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7E52946" w14:textId="77777777" w:rsidR="0091136B" w:rsidRPr="0091136B" w:rsidRDefault="0091136B" w:rsidP="0091136B">
            <w:pPr>
              <w:spacing w:before="100" w:beforeAutospacing="1" w:after="100" w:afterAutospacing="1"/>
              <w:rPr>
                <w:rFonts w:ascii="Times New Roman" w:eastAsia="Times New Roman" w:hAnsi="Times New Roman" w:cs="Times New Roman"/>
                <w:highlight w:val="yellow"/>
              </w:rPr>
            </w:pPr>
            <w:r w:rsidRPr="0091136B">
              <w:rPr>
                <w:rFonts w:ascii="Calibri" w:eastAsia="Times New Roman" w:hAnsi="Calibri" w:cs="Calibri"/>
                <w:sz w:val="22"/>
                <w:szCs w:val="22"/>
                <w:highlight w:val="yellow"/>
              </w:rPr>
              <w:t xml:space="preserve">Two strategies are described that detail what could be said or done to ensure a constructive meeting. </w:t>
            </w:r>
          </w:p>
          <w:p w14:paraId="4D6D1F45"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highlight w:val="yellow"/>
              </w:rPr>
              <w:t>For each strategy, a rationale is provided explaining why the strategy is important and how it will ensure a constructive meeting.</w:t>
            </w:r>
            <w:bookmarkStart w:id="0" w:name="_GoBack"/>
            <w:bookmarkEnd w:id="0"/>
            <w:r w:rsidRPr="0091136B">
              <w:rPr>
                <w:rFonts w:ascii="Calibri" w:eastAsia="Times New Roman" w:hAnsi="Calibri" w:cs="Calibri"/>
                <w:sz w:val="22"/>
                <w:szCs w:val="22"/>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5586C9"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Response demonstrates the same level of achievement as “2,” plus the following: </w:t>
            </w:r>
          </w:p>
          <w:p w14:paraId="6220BC5C" w14:textId="77777777" w:rsidR="0091136B" w:rsidRPr="0091136B" w:rsidRDefault="0091136B" w:rsidP="0091136B">
            <w:pPr>
              <w:spacing w:before="100" w:beforeAutospacing="1" w:after="100" w:afterAutospacing="1"/>
              <w:rPr>
                <w:rFonts w:ascii="Times New Roman" w:eastAsia="Times New Roman" w:hAnsi="Times New Roman" w:cs="Times New Roman"/>
              </w:rPr>
            </w:pPr>
            <w:r w:rsidRPr="0091136B">
              <w:rPr>
                <w:rFonts w:ascii="Calibri" w:eastAsia="Times New Roman" w:hAnsi="Calibri" w:cs="Calibri"/>
                <w:sz w:val="22"/>
                <w:szCs w:val="22"/>
              </w:rPr>
              <w:t xml:space="preserve">A list of possible comments or questions to refocus the meeting if it is moving away from the initial topic(s) is developed. </w:t>
            </w:r>
          </w:p>
        </w:tc>
      </w:tr>
    </w:tbl>
    <w:p w14:paraId="15CA3ED5" w14:textId="77777777" w:rsidR="00F918E2" w:rsidRDefault="0091136B"/>
    <w:sectPr w:rsidR="00F918E2" w:rsidSect="0091136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Bold">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36B"/>
    <w:rsid w:val="002C6B62"/>
    <w:rsid w:val="004138D1"/>
    <w:rsid w:val="00911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55F57A"/>
  <w15:chartTrackingRefBased/>
  <w15:docId w15:val="{B63EF75F-DAE8-0948-B229-EAC8CE5B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136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530187">
      <w:bodyDiv w:val="1"/>
      <w:marLeft w:val="0"/>
      <w:marRight w:val="0"/>
      <w:marTop w:val="0"/>
      <w:marBottom w:val="0"/>
      <w:divBdr>
        <w:top w:val="none" w:sz="0" w:space="0" w:color="auto"/>
        <w:left w:val="none" w:sz="0" w:space="0" w:color="auto"/>
        <w:bottom w:val="none" w:sz="0" w:space="0" w:color="auto"/>
        <w:right w:val="none" w:sz="0" w:space="0" w:color="auto"/>
      </w:divBdr>
      <w:divsChild>
        <w:div w:id="427967875">
          <w:marLeft w:val="0"/>
          <w:marRight w:val="0"/>
          <w:marTop w:val="0"/>
          <w:marBottom w:val="0"/>
          <w:divBdr>
            <w:top w:val="none" w:sz="0" w:space="0" w:color="auto"/>
            <w:left w:val="none" w:sz="0" w:space="0" w:color="auto"/>
            <w:bottom w:val="none" w:sz="0" w:space="0" w:color="auto"/>
            <w:right w:val="none" w:sz="0" w:space="0" w:color="auto"/>
          </w:divBdr>
          <w:divsChild>
            <w:div w:id="1862935952">
              <w:marLeft w:val="0"/>
              <w:marRight w:val="0"/>
              <w:marTop w:val="0"/>
              <w:marBottom w:val="0"/>
              <w:divBdr>
                <w:top w:val="none" w:sz="0" w:space="0" w:color="auto"/>
                <w:left w:val="none" w:sz="0" w:space="0" w:color="auto"/>
                <w:bottom w:val="none" w:sz="0" w:space="0" w:color="auto"/>
                <w:right w:val="none" w:sz="0" w:space="0" w:color="auto"/>
              </w:divBdr>
              <w:divsChild>
                <w:div w:id="596407239">
                  <w:marLeft w:val="0"/>
                  <w:marRight w:val="0"/>
                  <w:marTop w:val="0"/>
                  <w:marBottom w:val="0"/>
                  <w:divBdr>
                    <w:top w:val="none" w:sz="0" w:space="0" w:color="auto"/>
                    <w:left w:val="none" w:sz="0" w:space="0" w:color="auto"/>
                    <w:bottom w:val="none" w:sz="0" w:space="0" w:color="auto"/>
                    <w:right w:val="none" w:sz="0" w:space="0" w:color="auto"/>
                  </w:divBdr>
                  <w:divsChild>
                    <w:div w:id="1323779995">
                      <w:marLeft w:val="0"/>
                      <w:marRight w:val="0"/>
                      <w:marTop w:val="0"/>
                      <w:marBottom w:val="0"/>
                      <w:divBdr>
                        <w:top w:val="none" w:sz="0" w:space="0" w:color="auto"/>
                        <w:left w:val="none" w:sz="0" w:space="0" w:color="auto"/>
                        <w:bottom w:val="none" w:sz="0" w:space="0" w:color="auto"/>
                        <w:right w:val="none" w:sz="0" w:space="0" w:color="auto"/>
                      </w:divBdr>
                    </w:div>
                  </w:divsChild>
                </w:div>
                <w:div w:id="1736009928">
                  <w:marLeft w:val="0"/>
                  <w:marRight w:val="0"/>
                  <w:marTop w:val="0"/>
                  <w:marBottom w:val="0"/>
                  <w:divBdr>
                    <w:top w:val="none" w:sz="0" w:space="0" w:color="auto"/>
                    <w:left w:val="none" w:sz="0" w:space="0" w:color="auto"/>
                    <w:bottom w:val="none" w:sz="0" w:space="0" w:color="auto"/>
                    <w:right w:val="none" w:sz="0" w:space="0" w:color="auto"/>
                  </w:divBdr>
                  <w:divsChild>
                    <w:div w:id="1410346103">
                      <w:marLeft w:val="0"/>
                      <w:marRight w:val="0"/>
                      <w:marTop w:val="0"/>
                      <w:marBottom w:val="0"/>
                      <w:divBdr>
                        <w:top w:val="none" w:sz="0" w:space="0" w:color="auto"/>
                        <w:left w:val="none" w:sz="0" w:space="0" w:color="auto"/>
                        <w:bottom w:val="none" w:sz="0" w:space="0" w:color="auto"/>
                        <w:right w:val="none" w:sz="0" w:space="0" w:color="auto"/>
                      </w:divBdr>
                    </w:div>
                  </w:divsChild>
                </w:div>
                <w:div w:id="1677734559">
                  <w:marLeft w:val="0"/>
                  <w:marRight w:val="0"/>
                  <w:marTop w:val="0"/>
                  <w:marBottom w:val="0"/>
                  <w:divBdr>
                    <w:top w:val="none" w:sz="0" w:space="0" w:color="auto"/>
                    <w:left w:val="none" w:sz="0" w:space="0" w:color="auto"/>
                    <w:bottom w:val="none" w:sz="0" w:space="0" w:color="auto"/>
                    <w:right w:val="none" w:sz="0" w:space="0" w:color="auto"/>
                  </w:divBdr>
                  <w:divsChild>
                    <w:div w:id="1553955861">
                      <w:marLeft w:val="0"/>
                      <w:marRight w:val="0"/>
                      <w:marTop w:val="0"/>
                      <w:marBottom w:val="0"/>
                      <w:divBdr>
                        <w:top w:val="none" w:sz="0" w:space="0" w:color="auto"/>
                        <w:left w:val="none" w:sz="0" w:space="0" w:color="auto"/>
                        <w:bottom w:val="none" w:sz="0" w:space="0" w:color="auto"/>
                        <w:right w:val="none" w:sz="0" w:space="0" w:color="auto"/>
                      </w:divBdr>
                    </w:div>
                  </w:divsChild>
                </w:div>
                <w:div w:id="353924274">
                  <w:marLeft w:val="0"/>
                  <w:marRight w:val="0"/>
                  <w:marTop w:val="0"/>
                  <w:marBottom w:val="0"/>
                  <w:divBdr>
                    <w:top w:val="none" w:sz="0" w:space="0" w:color="auto"/>
                    <w:left w:val="none" w:sz="0" w:space="0" w:color="auto"/>
                    <w:bottom w:val="none" w:sz="0" w:space="0" w:color="auto"/>
                    <w:right w:val="none" w:sz="0" w:space="0" w:color="auto"/>
                  </w:divBdr>
                  <w:divsChild>
                    <w:div w:id="98642784">
                      <w:marLeft w:val="0"/>
                      <w:marRight w:val="0"/>
                      <w:marTop w:val="0"/>
                      <w:marBottom w:val="0"/>
                      <w:divBdr>
                        <w:top w:val="none" w:sz="0" w:space="0" w:color="auto"/>
                        <w:left w:val="none" w:sz="0" w:space="0" w:color="auto"/>
                        <w:bottom w:val="none" w:sz="0" w:space="0" w:color="auto"/>
                        <w:right w:val="none" w:sz="0" w:space="0" w:color="auto"/>
                      </w:divBdr>
                    </w:div>
                  </w:divsChild>
                </w:div>
                <w:div w:id="1560242207">
                  <w:marLeft w:val="0"/>
                  <w:marRight w:val="0"/>
                  <w:marTop w:val="0"/>
                  <w:marBottom w:val="0"/>
                  <w:divBdr>
                    <w:top w:val="none" w:sz="0" w:space="0" w:color="auto"/>
                    <w:left w:val="none" w:sz="0" w:space="0" w:color="auto"/>
                    <w:bottom w:val="none" w:sz="0" w:space="0" w:color="auto"/>
                    <w:right w:val="none" w:sz="0" w:space="0" w:color="auto"/>
                  </w:divBdr>
                  <w:divsChild>
                    <w:div w:id="1917858381">
                      <w:marLeft w:val="0"/>
                      <w:marRight w:val="0"/>
                      <w:marTop w:val="0"/>
                      <w:marBottom w:val="0"/>
                      <w:divBdr>
                        <w:top w:val="none" w:sz="0" w:space="0" w:color="auto"/>
                        <w:left w:val="none" w:sz="0" w:space="0" w:color="auto"/>
                        <w:bottom w:val="none" w:sz="0" w:space="0" w:color="auto"/>
                        <w:right w:val="none" w:sz="0" w:space="0" w:color="auto"/>
                      </w:divBdr>
                    </w:div>
                  </w:divsChild>
                </w:div>
                <w:div w:id="2060469993">
                  <w:marLeft w:val="0"/>
                  <w:marRight w:val="0"/>
                  <w:marTop w:val="0"/>
                  <w:marBottom w:val="0"/>
                  <w:divBdr>
                    <w:top w:val="none" w:sz="0" w:space="0" w:color="auto"/>
                    <w:left w:val="none" w:sz="0" w:space="0" w:color="auto"/>
                    <w:bottom w:val="none" w:sz="0" w:space="0" w:color="auto"/>
                    <w:right w:val="none" w:sz="0" w:space="0" w:color="auto"/>
                  </w:divBdr>
                  <w:divsChild>
                    <w:div w:id="344405246">
                      <w:marLeft w:val="0"/>
                      <w:marRight w:val="0"/>
                      <w:marTop w:val="0"/>
                      <w:marBottom w:val="0"/>
                      <w:divBdr>
                        <w:top w:val="none" w:sz="0" w:space="0" w:color="auto"/>
                        <w:left w:val="none" w:sz="0" w:space="0" w:color="auto"/>
                        <w:bottom w:val="none" w:sz="0" w:space="0" w:color="auto"/>
                        <w:right w:val="none" w:sz="0" w:space="0" w:color="auto"/>
                      </w:divBdr>
                    </w:div>
                  </w:divsChild>
                </w:div>
                <w:div w:id="2100633157">
                  <w:marLeft w:val="0"/>
                  <w:marRight w:val="0"/>
                  <w:marTop w:val="0"/>
                  <w:marBottom w:val="0"/>
                  <w:divBdr>
                    <w:top w:val="none" w:sz="0" w:space="0" w:color="auto"/>
                    <w:left w:val="none" w:sz="0" w:space="0" w:color="auto"/>
                    <w:bottom w:val="none" w:sz="0" w:space="0" w:color="auto"/>
                    <w:right w:val="none" w:sz="0" w:space="0" w:color="auto"/>
                  </w:divBdr>
                  <w:divsChild>
                    <w:div w:id="1768113220">
                      <w:marLeft w:val="0"/>
                      <w:marRight w:val="0"/>
                      <w:marTop w:val="0"/>
                      <w:marBottom w:val="0"/>
                      <w:divBdr>
                        <w:top w:val="none" w:sz="0" w:space="0" w:color="auto"/>
                        <w:left w:val="none" w:sz="0" w:space="0" w:color="auto"/>
                        <w:bottom w:val="none" w:sz="0" w:space="0" w:color="auto"/>
                        <w:right w:val="none" w:sz="0" w:space="0" w:color="auto"/>
                      </w:divBdr>
                    </w:div>
                  </w:divsChild>
                </w:div>
                <w:div w:id="1772168144">
                  <w:marLeft w:val="0"/>
                  <w:marRight w:val="0"/>
                  <w:marTop w:val="0"/>
                  <w:marBottom w:val="0"/>
                  <w:divBdr>
                    <w:top w:val="none" w:sz="0" w:space="0" w:color="auto"/>
                    <w:left w:val="none" w:sz="0" w:space="0" w:color="auto"/>
                    <w:bottom w:val="none" w:sz="0" w:space="0" w:color="auto"/>
                    <w:right w:val="none" w:sz="0" w:space="0" w:color="auto"/>
                  </w:divBdr>
                  <w:divsChild>
                    <w:div w:id="1072121036">
                      <w:marLeft w:val="0"/>
                      <w:marRight w:val="0"/>
                      <w:marTop w:val="0"/>
                      <w:marBottom w:val="0"/>
                      <w:divBdr>
                        <w:top w:val="none" w:sz="0" w:space="0" w:color="auto"/>
                        <w:left w:val="none" w:sz="0" w:space="0" w:color="auto"/>
                        <w:bottom w:val="none" w:sz="0" w:space="0" w:color="auto"/>
                        <w:right w:val="none" w:sz="0" w:space="0" w:color="auto"/>
                      </w:divBdr>
                    </w:div>
                  </w:divsChild>
                </w:div>
                <w:div w:id="206994461">
                  <w:marLeft w:val="0"/>
                  <w:marRight w:val="0"/>
                  <w:marTop w:val="0"/>
                  <w:marBottom w:val="0"/>
                  <w:divBdr>
                    <w:top w:val="none" w:sz="0" w:space="0" w:color="auto"/>
                    <w:left w:val="none" w:sz="0" w:space="0" w:color="auto"/>
                    <w:bottom w:val="none" w:sz="0" w:space="0" w:color="auto"/>
                    <w:right w:val="none" w:sz="0" w:space="0" w:color="auto"/>
                  </w:divBdr>
                  <w:divsChild>
                    <w:div w:id="1707364465">
                      <w:marLeft w:val="0"/>
                      <w:marRight w:val="0"/>
                      <w:marTop w:val="0"/>
                      <w:marBottom w:val="0"/>
                      <w:divBdr>
                        <w:top w:val="none" w:sz="0" w:space="0" w:color="auto"/>
                        <w:left w:val="none" w:sz="0" w:space="0" w:color="auto"/>
                        <w:bottom w:val="none" w:sz="0" w:space="0" w:color="auto"/>
                        <w:right w:val="none" w:sz="0" w:space="0" w:color="auto"/>
                      </w:divBdr>
                    </w:div>
                  </w:divsChild>
                </w:div>
                <w:div w:id="667244634">
                  <w:marLeft w:val="0"/>
                  <w:marRight w:val="0"/>
                  <w:marTop w:val="0"/>
                  <w:marBottom w:val="0"/>
                  <w:divBdr>
                    <w:top w:val="none" w:sz="0" w:space="0" w:color="auto"/>
                    <w:left w:val="none" w:sz="0" w:space="0" w:color="auto"/>
                    <w:bottom w:val="none" w:sz="0" w:space="0" w:color="auto"/>
                    <w:right w:val="none" w:sz="0" w:space="0" w:color="auto"/>
                  </w:divBdr>
                  <w:divsChild>
                    <w:div w:id="474876840">
                      <w:marLeft w:val="0"/>
                      <w:marRight w:val="0"/>
                      <w:marTop w:val="0"/>
                      <w:marBottom w:val="0"/>
                      <w:divBdr>
                        <w:top w:val="none" w:sz="0" w:space="0" w:color="auto"/>
                        <w:left w:val="none" w:sz="0" w:space="0" w:color="auto"/>
                        <w:bottom w:val="none" w:sz="0" w:space="0" w:color="auto"/>
                        <w:right w:val="none" w:sz="0" w:space="0" w:color="auto"/>
                      </w:divBdr>
                    </w:div>
                  </w:divsChild>
                </w:div>
                <w:div w:id="445083808">
                  <w:marLeft w:val="0"/>
                  <w:marRight w:val="0"/>
                  <w:marTop w:val="0"/>
                  <w:marBottom w:val="0"/>
                  <w:divBdr>
                    <w:top w:val="none" w:sz="0" w:space="0" w:color="auto"/>
                    <w:left w:val="none" w:sz="0" w:space="0" w:color="auto"/>
                    <w:bottom w:val="none" w:sz="0" w:space="0" w:color="auto"/>
                    <w:right w:val="none" w:sz="0" w:space="0" w:color="auto"/>
                  </w:divBdr>
                  <w:divsChild>
                    <w:div w:id="99032957">
                      <w:marLeft w:val="0"/>
                      <w:marRight w:val="0"/>
                      <w:marTop w:val="0"/>
                      <w:marBottom w:val="0"/>
                      <w:divBdr>
                        <w:top w:val="none" w:sz="0" w:space="0" w:color="auto"/>
                        <w:left w:val="none" w:sz="0" w:space="0" w:color="auto"/>
                        <w:bottom w:val="none" w:sz="0" w:space="0" w:color="auto"/>
                        <w:right w:val="none" w:sz="0" w:space="0" w:color="auto"/>
                      </w:divBdr>
                    </w:div>
                  </w:divsChild>
                </w:div>
                <w:div w:id="1462653845">
                  <w:marLeft w:val="0"/>
                  <w:marRight w:val="0"/>
                  <w:marTop w:val="0"/>
                  <w:marBottom w:val="0"/>
                  <w:divBdr>
                    <w:top w:val="none" w:sz="0" w:space="0" w:color="auto"/>
                    <w:left w:val="none" w:sz="0" w:space="0" w:color="auto"/>
                    <w:bottom w:val="none" w:sz="0" w:space="0" w:color="auto"/>
                    <w:right w:val="none" w:sz="0" w:space="0" w:color="auto"/>
                  </w:divBdr>
                  <w:divsChild>
                    <w:div w:id="1300572936">
                      <w:marLeft w:val="0"/>
                      <w:marRight w:val="0"/>
                      <w:marTop w:val="0"/>
                      <w:marBottom w:val="0"/>
                      <w:divBdr>
                        <w:top w:val="none" w:sz="0" w:space="0" w:color="auto"/>
                        <w:left w:val="none" w:sz="0" w:space="0" w:color="auto"/>
                        <w:bottom w:val="none" w:sz="0" w:space="0" w:color="auto"/>
                        <w:right w:val="none" w:sz="0" w:space="0" w:color="auto"/>
                      </w:divBdr>
                    </w:div>
                  </w:divsChild>
                </w:div>
                <w:div w:id="2113553639">
                  <w:marLeft w:val="0"/>
                  <w:marRight w:val="0"/>
                  <w:marTop w:val="0"/>
                  <w:marBottom w:val="0"/>
                  <w:divBdr>
                    <w:top w:val="none" w:sz="0" w:space="0" w:color="auto"/>
                    <w:left w:val="none" w:sz="0" w:space="0" w:color="auto"/>
                    <w:bottom w:val="none" w:sz="0" w:space="0" w:color="auto"/>
                    <w:right w:val="none" w:sz="0" w:space="0" w:color="auto"/>
                  </w:divBdr>
                  <w:divsChild>
                    <w:div w:id="1256287149">
                      <w:marLeft w:val="0"/>
                      <w:marRight w:val="0"/>
                      <w:marTop w:val="0"/>
                      <w:marBottom w:val="0"/>
                      <w:divBdr>
                        <w:top w:val="none" w:sz="0" w:space="0" w:color="auto"/>
                        <w:left w:val="none" w:sz="0" w:space="0" w:color="auto"/>
                        <w:bottom w:val="none" w:sz="0" w:space="0" w:color="auto"/>
                        <w:right w:val="none" w:sz="0" w:space="0" w:color="auto"/>
                      </w:divBdr>
                    </w:div>
                    <w:div w:id="167545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97063">
          <w:marLeft w:val="0"/>
          <w:marRight w:val="0"/>
          <w:marTop w:val="0"/>
          <w:marBottom w:val="0"/>
          <w:divBdr>
            <w:top w:val="none" w:sz="0" w:space="0" w:color="auto"/>
            <w:left w:val="none" w:sz="0" w:space="0" w:color="auto"/>
            <w:bottom w:val="none" w:sz="0" w:space="0" w:color="auto"/>
            <w:right w:val="none" w:sz="0" w:space="0" w:color="auto"/>
          </w:divBdr>
          <w:divsChild>
            <w:div w:id="1731031178">
              <w:marLeft w:val="0"/>
              <w:marRight w:val="0"/>
              <w:marTop w:val="0"/>
              <w:marBottom w:val="0"/>
              <w:divBdr>
                <w:top w:val="none" w:sz="0" w:space="0" w:color="auto"/>
                <w:left w:val="none" w:sz="0" w:space="0" w:color="auto"/>
                <w:bottom w:val="none" w:sz="0" w:space="0" w:color="auto"/>
                <w:right w:val="none" w:sz="0" w:space="0" w:color="auto"/>
              </w:divBdr>
              <w:divsChild>
                <w:div w:id="160896288">
                  <w:marLeft w:val="0"/>
                  <w:marRight w:val="0"/>
                  <w:marTop w:val="0"/>
                  <w:marBottom w:val="0"/>
                  <w:divBdr>
                    <w:top w:val="none" w:sz="0" w:space="0" w:color="auto"/>
                    <w:left w:val="none" w:sz="0" w:space="0" w:color="auto"/>
                    <w:bottom w:val="none" w:sz="0" w:space="0" w:color="auto"/>
                    <w:right w:val="none" w:sz="0" w:space="0" w:color="auto"/>
                  </w:divBdr>
                  <w:divsChild>
                    <w:div w:id="1015769713">
                      <w:marLeft w:val="0"/>
                      <w:marRight w:val="0"/>
                      <w:marTop w:val="0"/>
                      <w:marBottom w:val="0"/>
                      <w:divBdr>
                        <w:top w:val="none" w:sz="0" w:space="0" w:color="auto"/>
                        <w:left w:val="none" w:sz="0" w:space="0" w:color="auto"/>
                        <w:bottom w:val="none" w:sz="0" w:space="0" w:color="auto"/>
                        <w:right w:val="none" w:sz="0" w:space="0" w:color="auto"/>
                      </w:divBdr>
                    </w:div>
                  </w:divsChild>
                </w:div>
                <w:div w:id="537278298">
                  <w:marLeft w:val="0"/>
                  <w:marRight w:val="0"/>
                  <w:marTop w:val="0"/>
                  <w:marBottom w:val="0"/>
                  <w:divBdr>
                    <w:top w:val="none" w:sz="0" w:space="0" w:color="auto"/>
                    <w:left w:val="none" w:sz="0" w:space="0" w:color="auto"/>
                    <w:bottom w:val="none" w:sz="0" w:space="0" w:color="auto"/>
                    <w:right w:val="none" w:sz="0" w:space="0" w:color="auto"/>
                  </w:divBdr>
                  <w:divsChild>
                    <w:div w:id="140469296">
                      <w:marLeft w:val="0"/>
                      <w:marRight w:val="0"/>
                      <w:marTop w:val="0"/>
                      <w:marBottom w:val="0"/>
                      <w:divBdr>
                        <w:top w:val="none" w:sz="0" w:space="0" w:color="auto"/>
                        <w:left w:val="none" w:sz="0" w:space="0" w:color="auto"/>
                        <w:bottom w:val="none" w:sz="0" w:space="0" w:color="auto"/>
                        <w:right w:val="none" w:sz="0" w:space="0" w:color="auto"/>
                      </w:divBdr>
                    </w:div>
                  </w:divsChild>
                </w:div>
                <w:div w:id="1884175490">
                  <w:marLeft w:val="0"/>
                  <w:marRight w:val="0"/>
                  <w:marTop w:val="0"/>
                  <w:marBottom w:val="0"/>
                  <w:divBdr>
                    <w:top w:val="none" w:sz="0" w:space="0" w:color="auto"/>
                    <w:left w:val="none" w:sz="0" w:space="0" w:color="auto"/>
                    <w:bottom w:val="none" w:sz="0" w:space="0" w:color="auto"/>
                    <w:right w:val="none" w:sz="0" w:space="0" w:color="auto"/>
                  </w:divBdr>
                  <w:divsChild>
                    <w:div w:id="321590907">
                      <w:marLeft w:val="0"/>
                      <w:marRight w:val="0"/>
                      <w:marTop w:val="0"/>
                      <w:marBottom w:val="0"/>
                      <w:divBdr>
                        <w:top w:val="none" w:sz="0" w:space="0" w:color="auto"/>
                        <w:left w:val="none" w:sz="0" w:space="0" w:color="auto"/>
                        <w:bottom w:val="none" w:sz="0" w:space="0" w:color="auto"/>
                        <w:right w:val="none" w:sz="0" w:space="0" w:color="auto"/>
                      </w:divBdr>
                    </w:div>
                  </w:divsChild>
                </w:div>
                <w:div w:id="112789302">
                  <w:marLeft w:val="0"/>
                  <w:marRight w:val="0"/>
                  <w:marTop w:val="0"/>
                  <w:marBottom w:val="0"/>
                  <w:divBdr>
                    <w:top w:val="none" w:sz="0" w:space="0" w:color="auto"/>
                    <w:left w:val="none" w:sz="0" w:space="0" w:color="auto"/>
                    <w:bottom w:val="none" w:sz="0" w:space="0" w:color="auto"/>
                    <w:right w:val="none" w:sz="0" w:space="0" w:color="auto"/>
                  </w:divBdr>
                  <w:divsChild>
                    <w:div w:id="1457602094">
                      <w:marLeft w:val="0"/>
                      <w:marRight w:val="0"/>
                      <w:marTop w:val="0"/>
                      <w:marBottom w:val="0"/>
                      <w:divBdr>
                        <w:top w:val="none" w:sz="0" w:space="0" w:color="auto"/>
                        <w:left w:val="none" w:sz="0" w:space="0" w:color="auto"/>
                        <w:bottom w:val="none" w:sz="0" w:space="0" w:color="auto"/>
                        <w:right w:val="none" w:sz="0" w:space="0" w:color="auto"/>
                      </w:divBdr>
                    </w:div>
                  </w:divsChild>
                </w:div>
                <w:div w:id="970667967">
                  <w:marLeft w:val="0"/>
                  <w:marRight w:val="0"/>
                  <w:marTop w:val="0"/>
                  <w:marBottom w:val="0"/>
                  <w:divBdr>
                    <w:top w:val="none" w:sz="0" w:space="0" w:color="auto"/>
                    <w:left w:val="none" w:sz="0" w:space="0" w:color="auto"/>
                    <w:bottom w:val="none" w:sz="0" w:space="0" w:color="auto"/>
                    <w:right w:val="none" w:sz="0" w:space="0" w:color="auto"/>
                  </w:divBdr>
                  <w:divsChild>
                    <w:div w:id="741878231">
                      <w:marLeft w:val="0"/>
                      <w:marRight w:val="0"/>
                      <w:marTop w:val="0"/>
                      <w:marBottom w:val="0"/>
                      <w:divBdr>
                        <w:top w:val="none" w:sz="0" w:space="0" w:color="auto"/>
                        <w:left w:val="none" w:sz="0" w:space="0" w:color="auto"/>
                        <w:bottom w:val="none" w:sz="0" w:space="0" w:color="auto"/>
                        <w:right w:val="none" w:sz="0" w:space="0" w:color="auto"/>
                      </w:divBdr>
                    </w:div>
                  </w:divsChild>
                </w:div>
                <w:div w:id="1726490598">
                  <w:marLeft w:val="0"/>
                  <w:marRight w:val="0"/>
                  <w:marTop w:val="0"/>
                  <w:marBottom w:val="0"/>
                  <w:divBdr>
                    <w:top w:val="none" w:sz="0" w:space="0" w:color="auto"/>
                    <w:left w:val="none" w:sz="0" w:space="0" w:color="auto"/>
                    <w:bottom w:val="none" w:sz="0" w:space="0" w:color="auto"/>
                    <w:right w:val="none" w:sz="0" w:space="0" w:color="auto"/>
                  </w:divBdr>
                  <w:divsChild>
                    <w:div w:id="934440864">
                      <w:marLeft w:val="0"/>
                      <w:marRight w:val="0"/>
                      <w:marTop w:val="0"/>
                      <w:marBottom w:val="0"/>
                      <w:divBdr>
                        <w:top w:val="none" w:sz="0" w:space="0" w:color="auto"/>
                        <w:left w:val="none" w:sz="0" w:space="0" w:color="auto"/>
                        <w:bottom w:val="none" w:sz="0" w:space="0" w:color="auto"/>
                        <w:right w:val="none" w:sz="0" w:space="0" w:color="auto"/>
                      </w:divBdr>
                    </w:div>
                  </w:divsChild>
                </w:div>
                <w:div w:id="893732581">
                  <w:marLeft w:val="0"/>
                  <w:marRight w:val="0"/>
                  <w:marTop w:val="0"/>
                  <w:marBottom w:val="0"/>
                  <w:divBdr>
                    <w:top w:val="none" w:sz="0" w:space="0" w:color="auto"/>
                    <w:left w:val="none" w:sz="0" w:space="0" w:color="auto"/>
                    <w:bottom w:val="none" w:sz="0" w:space="0" w:color="auto"/>
                    <w:right w:val="none" w:sz="0" w:space="0" w:color="auto"/>
                  </w:divBdr>
                  <w:divsChild>
                    <w:div w:id="825510124">
                      <w:marLeft w:val="0"/>
                      <w:marRight w:val="0"/>
                      <w:marTop w:val="0"/>
                      <w:marBottom w:val="0"/>
                      <w:divBdr>
                        <w:top w:val="none" w:sz="0" w:space="0" w:color="auto"/>
                        <w:left w:val="none" w:sz="0" w:space="0" w:color="auto"/>
                        <w:bottom w:val="none" w:sz="0" w:space="0" w:color="auto"/>
                        <w:right w:val="none" w:sz="0" w:space="0" w:color="auto"/>
                      </w:divBdr>
                    </w:div>
                  </w:divsChild>
                </w:div>
                <w:div w:id="698244845">
                  <w:marLeft w:val="0"/>
                  <w:marRight w:val="0"/>
                  <w:marTop w:val="0"/>
                  <w:marBottom w:val="0"/>
                  <w:divBdr>
                    <w:top w:val="none" w:sz="0" w:space="0" w:color="auto"/>
                    <w:left w:val="none" w:sz="0" w:space="0" w:color="auto"/>
                    <w:bottom w:val="none" w:sz="0" w:space="0" w:color="auto"/>
                    <w:right w:val="none" w:sz="0" w:space="0" w:color="auto"/>
                  </w:divBdr>
                  <w:divsChild>
                    <w:div w:id="1661079267">
                      <w:marLeft w:val="0"/>
                      <w:marRight w:val="0"/>
                      <w:marTop w:val="0"/>
                      <w:marBottom w:val="0"/>
                      <w:divBdr>
                        <w:top w:val="none" w:sz="0" w:space="0" w:color="auto"/>
                        <w:left w:val="none" w:sz="0" w:space="0" w:color="auto"/>
                        <w:bottom w:val="none" w:sz="0" w:space="0" w:color="auto"/>
                        <w:right w:val="none" w:sz="0" w:space="0" w:color="auto"/>
                      </w:divBdr>
                    </w:div>
                  </w:divsChild>
                </w:div>
                <w:div w:id="2104256913">
                  <w:marLeft w:val="0"/>
                  <w:marRight w:val="0"/>
                  <w:marTop w:val="0"/>
                  <w:marBottom w:val="0"/>
                  <w:divBdr>
                    <w:top w:val="none" w:sz="0" w:space="0" w:color="auto"/>
                    <w:left w:val="none" w:sz="0" w:space="0" w:color="auto"/>
                    <w:bottom w:val="none" w:sz="0" w:space="0" w:color="auto"/>
                    <w:right w:val="none" w:sz="0" w:space="0" w:color="auto"/>
                  </w:divBdr>
                  <w:divsChild>
                    <w:div w:id="1091656410">
                      <w:marLeft w:val="0"/>
                      <w:marRight w:val="0"/>
                      <w:marTop w:val="0"/>
                      <w:marBottom w:val="0"/>
                      <w:divBdr>
                        <w:top w:val="none" w:sz="0" w:space="0" w:color="auto"/>
                        <w:left w:val="none" w:sz="0" w:space="0" w:color="auto"/>
                        <w:bottom w:val="none" w:sz="0" w:space="0" w:color="auto"/>
                        <w:right w:val="none" w:sz="0" w:space="0" w:color="auto"/>
                      </w:divBdr>
                    </w:div>
                  </w:divsChild>
                </w:div>
                <w:div w:id="2051803876">
                  <w:marLeft w:val="0"/>
                  <w:marRight w:val="0"/>
                  <w:marTop w:val="0"/>
                  <w:marBottom w:val="0"/>
                  <w:divBdr>
                    <w:top w:val="none" w:sz="0" w:space="0" w:color="auto"/>
                    <w:left w:val="none" w:sz="0" w:space="0" w:color="auto"/>
                    <w:bottom w:val="none" w:sz="0" w:space="0" w:color="auto"/>
                    <w:right w:val="none" w:sz="0" w:space="0" w:color="auto"/>
                  </w:divBdr>
                  <w:divsChild>
                    <w:div w:id="1963683741">
                      <w:marLeft w:val="0"/>
                      <w:marRight w:val="0"/>
                      <w:marTop w:val="0"/>
                      <w:marBottom w:val="0"/>
                      <w:divBdr>
                        <w:top w:val="none" w:sz="0" w:space="0" w:color="auto"/>
                        <w:left w:val="none" w:sz="0" w:space="0" w:color="auto"/>
                        <w:bottom w:val="none" w:sz="0" w:space="0" w:color="auto"/>
                        <w:right w:val="none" w:sz="0" w:space="0" w:color="auto"/>
                      </w:divBdr>
                    </w:div>
                  </w:divsChild>
                </w:div>
                <w:div w:id="745879582">
                  <w:marLeft w:val="0"/>
                  <w:marRight w:val="0"/>
                  <w:marTop w:val="0"/>
                  <w:marBottom w:val="0"/>
                  <w:divBdr>
                    <w:top w:val="none" w:sz="0" w:space="0" w:color="auto"/>
                    <w:left w:val="none" w:sz="0" w:space="0" w:color="auto"/>
                    <w:bottom w:val="none" w:sz="0" w:space="0" w:color="auto"/>
                    <w:right w:val="none" w:sz="0" w:space="0" w:color="auto"/>
                  </w:divBdr>
                  <w:divsChild>
                    <w:div w:id="1431008322">
                      <w:marLeft w:val="0"/>
                      <w:marRight w:val="0"/>
                      <w:marTop w:val="0"/>
                      <w:marBottom w:val="0"/>
                      <w:divBdr>
                        <w:top w:val="none" w:sz="0" w:space="0" w:color="auto"/>
                        <w:left w:val="none" w:sz="0" w:space="0" w:color="auto"/>
                        <w:bottom w:val="none" w:sz="0" w:space="0" w:color="auto"/>
                        <w:right w:val="none" w:sz="0" w:space="0" w:color="auto"/>
                      </w:divBdr>
                    </w:div>
                  </w:divsChild>
                </w:div>
                <w:div w:id="1863544809">
                  <w:marLeft w:val="0"/>
                  <w:marRight w:val="0"/>
                  <w:marTop w:val="0"/>
                  <w:marBottom w:val="0"/>
                  <w:divBdr>
                    <w:top w:val="none" w:sz="0" w:space="0" w:color="auto"/>
                    <w:left w:val="none" w:sz="0" w:space="0" w:color="auto"/>
                    <w:bottom w:val="none" w:sz="0" w:space="0" w:color="auto"/>
                    <w:right w:val="none" w:sz="0" w:space="0" w:color="auto"/>
                  </w:divBdr>
                  <w:divsChild>
                    <w:div w:id="9091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211216">
          <w:marLeft w:val="0"/>
          <w:marRight w:val="0"/>
          <w:marTop w:val="0"/>
          <w:marBottom w:val="0"/>
          <w:divBdr>
            <w:top w:val="none" w:sz="0" w:space="0" w:color="auto"/>
            <w:left w:val="none" w:sz="0" w:space="0" w:color="auto"/>
            <w:bottom w:val="none" w:sz="0" w:space="0" w:color="auto"/>
            <w:right w:val="none" w:sz="0" w:space="0" w:color="auto"/>
          </w:divBdr>
          <w:divsChild>
            <w:div w:id="328294352">
              <w:marLeft w:val="0"/>
              <w:marRight w:val="0"/>
              <w:marTop w:val="0"/>
              <w:marBottom w:val="0"/>
              <w:divBdr>
                <w:top w:val="none" w:sz="0" w:space="0" w:color="auto"/>
                <w:left w:val="none" w:sz="0" w:space="0" w:color="auto"/>
                <w:bottom w:val="none" w:sz="0" w:space="0" w:color="auto"/>
                <w:right w:val="none" w:sz="0" w:space="0" w:color="auto"/>
              </w:divBdr>
              <w:divsChild>
                <w:div w:id="307321312">
                  <w:marLeft w:val="0"/>
                  <w:marRight w:val="0"/>
                  <w:marTop w:val="0"/>
                  <w:marBottom w:val="0"/>
                  <w:divBdr>
                    <w:top w:val="none" w:sz="0" w:space="0" w:color="auto"/>
                    <w:left w:val="none" w:sz="0" w:space="0" w:color="auto"/>
                    <w:bottom w:val="none" w:sz="0" w:space="0" w:color="auto"/>
                    <w:right w:val="none" w:sz="0" w:space="0" w:color="auto"/>
                  </w:divBdr>
                  <w:divsChild>
                    <w:div w:id="224922919">
                      <w:marLeft w:val="0"/>
                      <w:marRight w:val="0"/>
                      <w:marTop w:val="0"/>
                      <w:marBottom w:val="0"/>
                      <w:divBdr>
                        <w:top w:val="none" w:sz="0" w:space="0" w:color="auto"/>
                        <w:left w:val="none" w:sz="0" w:space="0" w:color="auto"/>
                        <w:bottom w:val="none" w:sz="0" w:space="0" w:color="auto"/>
                        <w:right w:val="none" w:sz="0" w:space="0" w:color="auto"/>
                      </w:divBdr>
                    </w:div>
                  </w:divsChild>
                </w:div>
                <w:div w:id="91364816">
                  <w:marLeft w:val="0"/>
                  <w:marRight w:val="0"/>
                  <w:marTop w:val="0"/>
                  <w:marBottom w:val="0"/>
                  <w:divBdr>
                    <w:top w:val="none" w:sz="0" w:space="0" w:color="auto"/>
                    <w:left w:val="none" w:sz="0" w:space="0" w:color="auto"/>
                    <w:bottom w:val="none" w:sz="0" w:space="0" w:color="auto"/>
                    <w:right w:val="none" w:sz="0" w:space="0" w:color="auto"/>
                  </w:divBdr>
                  <w:divsChild>
                    <w:div w:id="123697921">
                      <w:marLeft w:val="0"/>
                      <w:marRight w:val="0"/>
                      <w:marTop w:val="0"/>
                      <w:marBottom w:val="0"/>
                      <w:divBdr>
                        <w:top w:val="none" w:sz="0" w:space="0" w:color="auto"/>
                        <w:left w:val="none" w:sz="0" w:space="0" w:color="auto"/>
                        <w:bottom w:val="none" w:sz="0" w:space="0" w:color="auto"/>
                        <w:right w:val="none" w:sz="0" w:space="0" w:color="auto"/>
                      </w:divBdr>
                    </w:div>
                  </w:divsChild>
                </w:div>
                <w:div w:id="1545871600">
                  <w:marLeft w:val="0"/>
                  <w:marRight w:val="0"/>
                  <w:marTop w:val="0"/>
                  <w:marBottom w:val="0"/>
                  <w:divBdr>
                    <w:top w:val="none" w:sz="0" w:space="0" w:color="auto"/>
                    <w:left w:val="none" w:sz="0" w:space="0" w:color="auto"/>
                    <w:bottom w:val="none" w:sz="0" w:space="0" w:color="auto"/>
                    <w:right w:val="none" w:sz="0" w:space="0" w:color="auto"/>
                  </w:divBdr>
                  <w:divsChild>
                    <w:div w:id="903905168">
                      <w:marLeft w:val="0"/>
                      <w:marRight w:val="0"/>
                      <w:marTop w:val="0"/>
                      <w:marBottom w:val="0"/>
                      <w:divBdr>
                        <w:top w:val="none" w:sz="0" w:space="0" w:color="auto"/>
                        <w:left w:val="none" w:sz="0" w:space="0" w:color="auto"/>
                        <w:bottom w:val="none" w:sz="0" w:space="0" w:color="auto"/>
                        <w:right w:val="none" w:sz="0" w:space="0" w:color="auto"/>
                      </w:divBdr>
                    </w:div>
                  </w:divsChild>
                </w:div>
                <w:div w:id="1058865288">
                  <w:marLeft w:val="0"/>
                  <w:marRight w:val="0"/>
                  <w:marTop w:val="0"/>
                  <w:marBottom w:val="0"/>
                  <w:divBdr>
                    <w:top w:val="none" w:sz="0" w:space="0" w:color="auto"/>
                    <w:left w:val="none" w:sz="0" w:space="0" w:color="auto"/>
                    <w:bottom w:val="none" w:sz="0" w:space="0" w:color="auto"/>
                    <w:right w:val="none" w:sz="0" w:space="0" w:color="auto"/>
                  </w:divBdr>
                  <w:divsChild>
                    <w:div w:id="647366224">
                      <w:marLeft w:val="0"/>
                      <w:marRight w:val="0"/>
                      <w:marTop w:val="0"/>
                      <w:marBottom w:val="0"/>
                      <w:divBdr>
                        <w:top w:val="none" w:sz="0" w:space="0" w:color="auto"/>
                        <w:left w:val="none" w:sz="0" w:space="0" w:color="auto"/>
                        <w:bottom w:val="none" w:sz="0" w:space="0" w:color="auto"/>
                        <w:right w:val="none" w:sz="0" w:space="0" w:color="auto"/>
                      </w:divBdr>
                    </w:div>
                  </w:divsChild>
                </w:div>
                <w:div w:id="1075937106">
                  <w:marLeft w:val="0"/>
                  <w:marRight w:val="0"/>
                  <w:marTop w:val="0"/>
                  <w:marBottom w:val="0"/>
                  <w:divBdr>
                    <w:top w:val="none" w:sz="0" w:space="0" w:color="auto"/>
                    <w:left w:val="none" w:sz="0" w:space="0" w:color="auto"/>
                    <w:bottom w:val="none" w:sz="0" w:space="0" w:color="auto"/>
                    <w:right w:val="none" w:sz="0" w:space="0" w:color="auto"/>
                  </w:divBdr>
                  <w:divsChild>
                    <w:div w:id="1820462943">
                      <w:marLeft w:val="0"/>
                      <w:marRight w:val="0"/>
                      <w:marTop w:val="0"/>
                      <w:marBottom w:val="0"/>
                      <w:divBdr>
                        <w:top w:val="none" w:sz="0" w:space="0" w:color="auto"/>
                        <w:left w:val="none" w:sz="0" w:space="0" w:color="auto"/>
                        <w:bottom w:val="none" w:sz="0" w:space="0" w:color="auto"/>
                        <w:right w:val="none" w:sz="0" w:space="0" w:color="auto"/>
                      </w:divBdr>
                    </w:div>
                  </w:divsChild>
                </w:div>
                <w:div w:id="59522256">
                  <w:marLeft w:val="0"/>
                  <w:marRight w:val="0"/>
                  <w:marTop w:val="0"/>
                  <w:marBottom w:val="0"/>
                  <w:divBdr>
                    <w:top w:val="none" w:sz="0" w:space="0" w:color="auto"/>
                    <w:left w:val="none" w:sz="0" w:space="0" w:color="auto"/>
                    <w:bottom w:val="none" w:sz="0" w:space="0" w:color="auto"/>
                    <w:right w:val="none" w:sz="0" w:space="0" w:color="auto"/>
                  </w:divBdr>
                  <w:divsChild>
                    <w:div w:id="443111470">
                      <w:marLeft w:val="0"/>
                      <w:marRight w:val="0"/>
                      <w:marTop w:val="0"/>
                      <w:marBottom w:val="0"/>
                      <w:divBdr>
                        <w:top w:val="none" w:sz="0" w:space="0" w:color="auto"/>
                        <w:left w:val="none" w:sz="0" w:space="0" w:color="auto"/>
                        <w:bottom w:val="none" w:sz="0" w:space="0" w:color="auto"/>
                        <w:right w:val="none" w:sz="0" w:space="0" w:color="auto"/>
                      </w:divBdr>
                    </w:div>
                  </w:divsChild>
                </w:div>
                <w:div w:id="131991496">
                  <w:marLeft w:val="0"/>
                  <w:marRight w:val="0"/>
                  <w:marTop w:val="0"/>
                  <w:marBottom w:val="0"/>
                  <w:divBdr>
                    <w:top w:val="none" w:sz="0" w:space="0" w:color="auto"/>
                    <w:left w:val="none" w:sz="0" w:space="0" w:color="auto"/>
                    <w:bottom w:val="none" w:sz="0" w:space="0" w:color="auto"/>
                    <w:right w:val="none" w:sz="0" w:space="0" w:color="auto"/>
                  </w:divBdr>
                  <w:divsChild>
                    <w:div w:id="598366218">
                      <w:marLeft w:val="0"/>
                      <w:marRight w:val="0"/>
                      <w:marTop w:val="0"/>
                      <w:marBottom w:val="0"/>
                      <w:divBdr>
                        <w:top w:val="none" w:sz="0" w:space="0" w:color="auto"/>
                        <w:left w:val="none" w:sz="0" w:space="0" w:color="auto"/>
                        <w:bottom w:val="none" w:sz="0" w:space="0" w:color="auto"/>
                        <w:right w:val="none" w:sz="0" w:space="0" w:color="auto"/>
                      </w:divBdr>
                    </w:div>
                  </w:divsChild>
                </w:div>
                <w:div w:id="980309913">
                  <w:marLeft w:val="0"/>
                  <w:marRight w:val="0"/>
                  <w:marTop w:val="0"/>
                  <w:marBottom w:val="0"/>
                  <w:divBdr>
                    <w:top w:val="none" w:sz="0" w:space="0" w:color="auto"/>
                    <w:left w:val="none" w:sz="0" w:space="0" w:color="auto"/>
                    <w:bottom w:val="none" w:sz="0" w:space="0" w:color="auto"/>
                    <w:right w:val="none" w:sz="0" w:space="0" w:color="auto"/>
                  </w:divBdr>
                  <w:divsChild>
                    <w:div w:id="489685364">
                      <w:marLeft w:val="0"/>
                      <w:marRight w:val="0"/>
                      <w:marTop w:val="0"/>
                      <w:marBottom w:val="0"/>
                      <w:divBdr>
                        <w:top w:val="none" w:sz="0" w:space="0" w:color="auto"/>
                        <w:left w:val="none" w:sz="0" w:space="0" w:color="auto"/>
                        <w:bottom w:val="none" w:sz="0" w:space="0" w:color="auto"/>
                        <w:right w:val="none" w:sz="0" w:space="0" w:color="auto"/>
                      </w:divBdr>
                    </w:div>
                  </w:divsChild>
                </w:div>
                <w:div w:id="1466701752">
                  <w:marLeft w:val="0"/>
                  <w:marRight w:val="0"/>
                  <w:marTop w:val="0"/>
                  <w:marBottom w:val="0"/>
                  <w:divBdr>
                    <w:top w:val="none" w:sz="0" w:space="0" w:color="auto"/>
                    <w:left w:val="none" w:sz="0" w:space="0" w:color="auto"/>
                    <w:bottom w:val="none" w:sz="0" w:space="0" w:color="auto"/>
                    <w:right w:val="none" w:sz="0" w:space="0" w:color="auto"/>
                  </w:divBdr>
                  <w:divsChild>
                    <w:div w:id="893733842">
                      <w:marLeft w:val="0"/>
                      <w:marRight w:val="0"/>
                      <w:marTop w:val="0"/>
                      <w:marBottom w:val="0"/>
                      <w:divBdr>
                        <w:top w:val="none" w:sz="0" w:space="0" w:color="auto"/>
                        <w:left w:val="none" w:sz="0" w:space="0" w:color="auto"/>
                        <w:bottom w:val="none" w:sz="0" w:space="0" w:color="auto"/>
                        <w:right w:val="none" w:sz="0" w:space="0" w:color="auto"/>
                      </w:divBdr>
                    </w:div>
                  </w:divsChild>
                </w:div>
                <w:div w:id="1306930177">
                  <w:marLeft w:val="0"/>
                  <w:marRight w:val="0"/>
                  <w:marTop w:val="0"/>
                  <w:marBottom w:val="0"/>
                  <w:divBdr>
                    <w:top w:val="none" w:sz="0" w:space="0" w:color="auto"/>
                    <w:left w:val="none" w:sz="0" w:space="0" w:color="auto"/>
                    <w:bottom w:val="none" w:sz="0" w:space="0" w:color="auto"/>
                    <w:right w:val="none" w:sz="0" w:space="0" w:color="auto"/>
                  </w:divBdr>
                  <w:divsChild>
                    <w:div w:id="196747602">
                      <w:marLeft w:val="0"/>
                      <w:marRight w:val="0"/>
                      <w:marTop w:val="0"/>
                      <w:marBottom w:val="0"/>
                      <w:divBdr>
                        <w:top w:val="none" w:sz="0" w:space="0" w:color="auto"/>
                        <w:left w:val="none" w:sz="0" w:space="0" w:color="auto"/>
                        <w:bottom w:val="none" w:sz="0" w:space="0" w:color="auto"/>
                        <w:right w:val="none" w:sz="0" w:space="0" w:color="auto"/>
                      </w:divBdr>
                    </w:div>
                  </w:divsChild>
                </w:div>
                <w:div w:id="342057194">
                  <w:marLeft w:val="0"/>
                  <w:marRight w:val="0"/>
                  <w:marTop w:val="0"/>
                  <w:marBottom w:val="0"/>
                  <w:divBdr>
                    <w:top w:val="none" w:sz="0" w:space="0" w:color="auto"/>
                    <w:left w:val="none" w:sz="0" w:space="0" w:color="auto"/>
                    <w:bottom w:val="none" w:sz="0" w:space="0" w:color="auto"/>
                    <w:right w:val="none" w:sz="0" w:space="0" w:color="auto"/>
                  </w:divBdr>
                  <w:divsChild>
                    <w:div w:id="202797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7990">
          <w:marLeft w:val="0"/>
          <w:marRight w:val="0"/>
          <w:marTop w:val="0"/>
          <w:marBottom w:val="0"/>
          <w:divBdr>
            <w:top w:val="none" w:sz="0" w:space="0" w:color="auto"/>
            <w:left w:val="none" w:sz="0" w:space="0" w:color="auto"/>
            <w:bottom w:val="none" w:sz="0" w:space="0" w:color="auto"/>
            <w:right w:val="none" w:sz="0" w:space="0" w:color="auto"/>
          </w:divBdr>
          <w:divsChild>
            <w:div w:id="616639700">
              <w:marLeft w:val="0"/>
              <w:marRight w:val="0"/>
              <w:marTop w:val="0"/>
              <w:marBottom w:val="0"/>
              <w:divBdr>
                <w:top w:val="none" w:sz="0" w:space="0" w:color="auto"/>
                <w:left w:val="none" w:sz="0" w:space="0" w:color="auto"/>
                <w:bottom w:val="none" w:sz="0" w:space="0" w:color="auto"/>
                <w:right w:val="none" w:sz="0" w:space="0" w:color="auto"/>
              </w:divBdr>
              <w:divsChild>
                <w:div w:id="1397628985">
                  <w:marLeft w:val="0"/>
                  <w:marRight w:val="0"/>
                  <w:marTop w:val="0"/>
                  <w:marBottom w:val="0"/>
                  <w:divBdr>
                    <w:top w:val="none" w:sz="0" w:space="0" w:color="auto"/>
                    <w:left w:val="none" w:sz="0" w:space="0" w:color="auto"/>
                    <w:bottom w:val="none" w:sz="0" w:space="0" w:color="auto"/>
                    <w:right w:val="none" w:sz="0" w:space="0" w:color="auto"/>
                  </w:divBdr>
                  <w:divsChild>
                    <w:div w:id="1323464651">
                      <w:marLeft w:val="0"/>
                      <w:marRight w:val="0"/>
                      <w:marTop w:val="0"/>
                      <w:marBottom w:val="0"/>
                      <w:divBdr>
                        <w:top w:val="none" w:sz="0" w:space="0" w:color="auto"/>
                        <w:left w:val="none" w:sz="0" w:space="0" w:color="auto"/>
                        <w:bottom w:val="none" w:sz="0" w:space="0" w:color="auto"/>
                        <w:right w:val="none" w:sz="0" w:space="0" w:color="auto"/>
                      </w:divBdr>
                    </w:div>
                  </w:divsChild>
                </w:div>
                <w:div w:id="297492089">
                  <w:marLeft w:val="0"/>
                  <w:marRight w:val="0"/>
                  <w:marTop w:val="0"/>
                  <w:marBottom w:val="0"/>
                  <w:divBdr>
                    <w:top w:val="none" w:sz="0" w:space="0" w:color="auto"/>
                    <w:left w:val="none" w:sz="0" w:space="0" w:color="auto"/>
                    <w:bottom w:val="none" w:sz="0" w:space="0" w:color="auto"/>
                    <w:right w:val="none" w:sz="0" w:space="0" w:color="auto"/>
                  </w:divBdr>
                  <w:divsChild>
                    <w:div w:id="777723339">
                      <w:marLeft w:val="0"/>
                      <w:marRight w:val="0"/>
                      <w:marTop w:val="0"/>
                      <w:marBottom w:val="0"/>
                      <w:divBdr>
                        <w:top w:val="none" w:sz="0" w:space="0" w:color="auto"/>
                        <w:left w:val="none" w:sz="0" w:space="0" w:color="auto"/>
                        <w:bottom w:val="none" w:sz="0" w:space="0" w:color="auto"/>
                        <w:right w:val="none" w:sz="0" w:space="0" w:color="auto"/>
                      </w:divBdr>
                    </w:div>
                  </w:divsChild>
                </w:div>
                <w:div w:id="502429996">
                  <w:marLeft w:val="0"/>
                  <w:marRight w:val="0"/>
                  <w:marTop w:val="0"/>
                  <w:marBottom w:val="0"/>
                  <w:divBdr>
                    <w:top w:val="none" w:sz="0" w:space="0" w:color="auto"/>
                    <w:left w:val="none" w:sz="0" w:space="0" w:color="auto"/>
                    <w:bottom w:val="none" w:sz="0" w:space="0" w:color="auto"/>
                    <w:right w:val="none" w:sz="0" w:space="0" w:color="auto"/>
                  </w:divBdr>
                  <w:divsChild>
                    <w:div w:id="1743604722">
                      <w:marLeft w:val="0"/>
                      <w:marRight w:val="0"/>
                      <w:marTop w:val="0"/>
                      <w:marBottom w:val="0"/>
                      <w:divBdr>
                        <w:top w:val="none" w:sz="0" w:space="0" w:color="auto"/>
                        <w:left w:val="none" w:sz="0" w:space="0" w:color="auto"/>
                        <w:bottom w:val="none" w:sz="0" w:space="0" w:color="auto"/>
                        <w:right w:val="none" w:sz="0" w:space="0" w:color="auto"/>
                      </w:divBdr>
                    </w:div>
                  </w:divsChild>
                </w:div>
                <w:div w:id="1188252094">
                  <w:marLeft w:val="0"/>
                  <w:marRight w:val="0"/>
                  <w:marTop w:val="0"/>
                  <w:marBottom w:val="0"/>
                  <w:divBdr>
                    <w:top w:val="none" w:sz="0" w:space="0" w:color="auto"/>
                    <w:left w:val="none" w:sz="0" w:space="0" w:color="auto"/>
                    <w:bottom w:val="none" w:sz="0" w:space="0" w:color="auto"/>
                    <w:right w:val="none" w:sz="0" w:space="0" w:color="auto"/>
                  </w:divBdr>
                  <w:divsChild>
                    <w:div w:id="1053695920">
                      <w:marLeft w:val="0"/>
                      <w:marRight w:val="0"/>
                      <w:marTop w:val="0"/>
                      <w:marBottom w:val="0"/>
                      <w:divBdr>
                        <w:top w:val="none" w:sz="0" w:space="0" w:color="auto"/>
                        <w:left w:val="none" w:sz="0" w:space="0" w:color="auto"/>
                        <w:bottom w:val="none" w:sz="0" w:space="0" w:color="auto"/>
                        <w:right w:val="none" w:sz="0" w:space="0" w:color="auto"/>
                      </w:divBdr>
                    </w:div>
                  </w:divsChild>
                </w:div>
                <w:div w:id="1757096051">
                  <w:marLeft w:val="0"/>
                  <w:marRight w:val="0"/>
                  <w:marTop w:val="0"/>
                  <w:marBottom w:val="0"/>
                  <w:divBdr>
                    <w:top w:val="none" w:sz="0" w:space="0" w:color="auto"/>
                    <w:left w:val="none" w:sz="0" w:space="0" w:color="auto"/>
                    <w:bottom w:val="none" w:sz="0" w:space="0" w:color="auto"/>
                    <w:right w:val="none" w:sz="0" w:space="0" w:color="auto"/>
                  </w:divBdr>
                  <w:divsChild>
                    <w:div w:id="745616107">
                      <w:marLeft w:val="0"/>
                      <w:marRight w:val="0"/>
                      <w:marTop w:val="0"/>
                      <w:marBottom w:val="0"/>
                      <w:divBdr>
                        <w:top w:val="none" w:sz="0" w:space="0" w:color="auto"/>
                        <w:left w:val="none" w:sz="0" w:space="0" w:color="auto"/>
                        <w:bottom w:val="none" w:sz="0" w:space="0" w:color="auto"/>
                        <w:right w:val="none" w:sz="0" w:space="0" w:color="auto"/>
                      </w:divBdr>
                    </w:div>
                  </w:divsChild>
                </w:div>
                <w:div w:id="1314020455">
                  <w:marLeft w:val="0"/>
                  <w:marRight w:val="0"/>
                  <w:marTop w:val="0"/>
                  <w:marBottom w:val="0"/>
                  <w:divBdr>
                    <w:top w:val="none" w:sz="0" w:space="0" w:color="auto"/>
                    <w:left w:val="none" w:sz="0" w:space="0" w:color="auto"/>
                    <w:bottom w:val="none" w:sz="0" w:space="0" w:color="auto"/>
                    <w:right w:val="none" w:sz="0" w:space="0" w:color="auto"/>
                  </w:divBdr>
                  <w:divsChild>
                    <w:div w:id="1349526589">
                      <w:marLeft w:val="0"/>
                      <w:marRight w:val="0"/>
                      <w:marTop w:val="0"/>
                      <w:marBottom w:val="0"/>
                      <w:divBdr>
                        <w:top w:val="none" w:sz="0" w:space="0" w:color="auto"/>
                        <w:left w:val="none" w:sz="0" w:space="0" w:color="auto"/>
                        <w:bottom w:val="none" w:sz="0" w:space="0" w:color="auto"/>
                        <w:right w:val="none" w:sz="0" w:space="0" w:color="auto"/>
                      </w:divBdr>
                    </w:div>
                  </w:divsChild>
                </w:div>
                <w:div w:id="2127656282">
                  <w:marLeft w:val="0"/>
                  <w:marRight w:val="0"/>
                  <w:marTop w:val="0"/>
                  <w:marBottom w:val="0"/>
                  <w:divBdr>
                    <w:top w:val="none" w:sz="0" w:space="0" w:color="auto"/>
                    <w:left w:val="none" w:sz="0" w:space="0" w:color="auto"/>
                    <w:bottom w:val="none" w:sz="0" w:space="0" w:color="auto"/>
                    <w:right w:val="none" w:sz="0" w:space="0" w:color="auto"/>
                  </w:divBdr>
                  <w:divsChild>
                    <w:div w:id="20487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1278">
          <w:marLeft w:val="0"/>
          <w:marRight w:val="0"/>
          <w:marTop w:val="0"/>
          <w:marBottom w:val="0"/>
          <w:divBdr>
            <w:top w:val="none" w:sz="0" w:space="0" w:color="auto"/>
            <w:left w:val="none" w:sz="0" w:space="0" w:color="auto"/>
            <w:bottom w:val="none" w:sz="0" w:space="0" w:color="auto"/>
            <w:right w:val="none" w:sz="0" w:space="0" w:color="auto"/>
          </w:divBdr>
          <w:divsChild>
            <w:div w:id="1019622060">
              <w:marLeft w:val="0"/>
              <w:marRight w:val="0"/>
              <w:marTop w:val="0"/>
              <w:marBottom w:val="0"/>
              <w:divBdr>
                <w:top w:val="none" w:sz="0" w:space="0" w:color="auto"/>
                <w:left w:val="none" w:sz="0" w:space="0" w:color="auto"/>
                <w:bottom w:val="none" w:sz="0" w:space="0" w:color="auto"/>
                <w:right w:val="none" w:sz="0" w:space="0" w:color="auto"/>
              </w:divBdr>
              <w:divsChild>
                <w:div w:id="1635061907">
                  <w:marLeft w:val="0"/>
                  <w:marRight w:val="0"/>
                  <w:marTop w:val="0"/>
                  <w:marBottom w:val="0"/>
                  <w:divBdr>
                    <w:top w:val="none" w:sz="0" w:space="0" w:color="auto"/>
                    <w:left w:val="none" w:sz="0" w:space="0" w:color="auto"/>
                    <w:bottom w:val="none" w:sz="0" w:space="0" w:color="auto"/>
                    <w:right w:val="none" w:sz="0" w:space="0" w:color="auto"/>
                  </w:divBdr>
                  <w:divsChild>
                    <w:div w:id="1036468057">
                      <w:marLeft w:val="0"/>
                      <w:marRight w:val="0"/>
                      <w:marTop w:val="0"/>
                      <w:marBottom w:val="0"/>
                      <w:divBdr>
                        <w:top w:val="none" w:sz="0" w:space="0" w:color="auto"/>
                        <w:left w:val="none" w:sz="0" w:space="0" w:color="auto"/>
                        <w:bottom w:val="none" w:sz="0" w:space="0" w:color="auto"/>
                        <w:right w:val="none" w:sz="0" w:space="0" w:color="auto"/>
                      </w:divBdr>
                    </w:div>
                  </w:divsChild>
                </w:div>
                <w:div w:id="176578048">
                  <w:marLeft w:val="0"/>
                  <w:marRight w:val="0"/>
                  <w:marTop w:val="0"/>
                  <w:marBottom w:val="0"/>
                  <w:divBdr>
                    <w:top w:val="none" w:sz="0" w:space="0" w:color="auto"/>
                    <w:left w:val="none" w:sz="0" w:space="0" w:color="auto"/>
                    <w:bottom w:val="none" w:sz="0" w:space="0" w:color="auto"/>
                    <w:right w:val="none" w:sz="0" w:space="0" w:color="auto"/>
                  </w:divBdr>
                  <w:divsChild>
                    <w:div w:id="1386757515">
                      <w:marLeft w:val="0"/>
                      <w:marRight w:val="0"/>
                      <w:marTop w:val="0"/>
                      <w:marBottom w:val="0"/>
                      <w:divBdr>
                        <w:top w:val="none" w:sz="0" w:space="0" w:color="auto"/>
                        <w:left w:val="none" w:sz="0" w:space="0" w:color="auto"/>
                        <w:bottom w:val="none" w:sz="0" w:space="0" w:color="auto"/>
                        <w:right w:val="none" w:sz="0" w:space="0" w:color="auto"/>
                      </w:divBdr>
                    </w:div>
                  </w:divsChild>
                </w:div>
                <w:div w:id="354115271">
                  <w:marLeft w:val="0"/>
                  <w:marRight w:val="0"/>
                  <w:marTop w:val="0"/>
                  <w:marBottom w:val="0"/>
                  <w:divBdr>
                    <w:top w:val="none" w:sz="0" w:space="0" w:color="auto"/>
                    <w:left w:val="none" w:sz="0" w:space="0" w:color="auto"/>
                    <w:bottom w:val="none" w:sz="0" w:space="0" w:color="auto"/>
                    <w:right w:val="none" w:sz="0" w:space="0" w:color="auto"/>
                  </w:divBdr>
                  <w:divsChild>
                    <w:div w:id="1418870462">
                      <w:marLeft w:val="0"/>
                      <w:marRight w:val="0"/>
                      <w:marTop w:val="0"/>
                      <w:marBottom w:val="0"/>
                      <w:divBdr>
                        <w:top w:val="none" w:sz="0" w:space="0" w:color="auto"/>
                        <w:left w:val="none" w:sz="0" w:space="0" w:color="auto"/>
                        <w:bottom w:val="none" w:sz="0" w:space="0" w:color="auto"/>
                        <w:right w:val="none" w:sz="0" w:space="0" w:color="auto"/>
                      </w:divBdr>
                    </w:div>
                  </w:divsChild>
                </w:div>
                <w:div w:id="52774461">
                  <w:marLeft w:val="0"/>
                  <w:marRight w:val="0"/>
                  <w:marTop w:val="0"/>
                  <w:marBottom w:val="0"/>
                  <w:divBdr>
                    <w:top w:val="none" w:sz="0" w:space="0" w:color="auto"/>
                    <w:left w:val="none" w:sz="0" w:space="0" w:color="auto"/>
                    <w:bottom w:val="none" w:sz="0" w:space="0" w:color="auto"/>
                    <w:right w:val="none" w:sz="0" w:space="0" w:color="auto"/>
                  </w:divBdr>
                  <w:divsChild>
                    <w:div w:id="757482511">
                      <w:marLeft w:val="0"/>
                      <w:marRight w:val="0"/>
                      <w:marTop w:val="0"/>
                      <w:marBottom w:val="0"/>
                      <w:divBdr>
                        <w:top w:val="none" w:sz="0" w:space="0" w:color="auto"/>
                        <w:left w:val="none" w:sz="0" w:space="0" w:color="auto"/>
                        <w:bottom w:val="none" w:sz="0" w:space="0" w:color="auto"/>
                        <w:right w:val="none" w:sz="0" w:space="0" w:color="auto"/>
                      </w:divBdr>
                    </w:div>
                  </w:divsChild>
                </w:div>
                <w:div w:id="1297906192">
                  <w:marLeft w:val="0"/>
                  <w:marRight w:val="0"/>
                  <w:marTop w:val="0"/>
                  <w:marBottom w:val="0"/>
                  <w:divBdr>
                    <w:top w:val="none" w:sz="0" w:space="0" w:color="auto"/>
                    <w:left w:val="none" w:sz="0" w:space="0" w:color="auto"/>
                    <w:bottom w:val="none" w:sz="0" w:space="0" w:color="auto"/>
                    <w:right w:val="none" w:sz="0" w:space="0" w:color="auto"/>
                  </w:divBdr>
                  <w:divsChild>
                    <w:div w:id="637996999">
                      <w:marLeft w:val="0"/>
                      <w:marRight w:val="0"/>
                      <w:marTop w:val="0"/>
                      <w:marBottom w:val="0"/>
                      <w:divBdr>
                        <w:top w:val="none" w:sz="0" w:space="0" w:color="auto"/>
                        <w:left w:val="none" w:sz="0" w:space="0" w:color="auto"/>
                        <w:bottom w:val="none" w:sz="0" w:space="0" w:color="auto"/>
                        <w:right w:val="none" w:sz="0" w:space="0" w:color="auto"/>
                      </w:divBdr>
                    </w:div>
                  </w:divsChild>
                </w:div>
                <w:div w:id="243685634">
                  <w:marLeft w:val="0"/>
                  <w:marRight w:val="0"/>
                  <w:marTop w:val="0"/>
                  <w:marBottom w:val="0"/>
                  <w:divBdr>
                    <w:top w:val="none" w:sz="0" w:space="0" w:color="auto"/>
                    <w:left w:val="none" w:sz="0" w:space="0" w:color="auto"/>
                    <w:bottom w:val="none" w:sz="0" w:space="0" w:color="auto"/>
                    <w:right w:val="none" w:sz="0" w:space="0" w:color="auto"/>
                  </w:divBdr>
                  <w:divsChild>
                    <w:div w:id="209272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74345">
          <w:marLeft w:val="0"/>
          <w:marRight w:val="0"/>
          <w:marTop w:val="0"/>
          <w:marBottom w:val="0"/>
          <w:divBdr>
            <w:top w:val="none" w:sz="0" w:space="0" w:color="auto"/>
            <w:left w:val="none" w:sz="0" w:space="0" w:color="auto"/>
            <w:bottom w:val="none" w:sz="0" w:space="0" w:color="auto"/>
            <w:right w:val="none" w:sz="0" w:space="0" w:color="auto"/>
          </w:divBdr>
          <w:divsChild>
            <w:div w:id="2056849951">
              <w:marLeft w:val="0"/>
              <w:marRight w:val="0"/>
              <w:marTop w:val="0"/>
              <w:marBottom w:val="0"/>
              <w:divBdr>
                <w:top w:val="none" w:sz="0" w:space="0" w:color="auto"/>
                <w:left w:val="none" w:sz="0" w:space="0" w:color="auto"/>
                <w:bottom w:val="none" w:sz="0" w:space="0" w:color="auto"/>
                <w:right w:val="none" w:sz="0" w:space="0" w:color="auto"/>
              </w:divBdr>
              <w:divsChild>
                <w:div w:id="1028793618">
                  <w:marLeft w:val="0"/>
                  <w:marRight w:val="0"/>
                  <w:marTop w:val="0"/>
                  <w:marBottom w:val="0"/>
                  <w:divBdr>
                    <w:top w:val="none" w:sz="0" w:space="0" w:color="auto"/>
                    <w:left w:val="none" w:sz="0" w:space="0" w:color="auto"/>
                    <w:bottom w:val="none" w:sz="0" w:space="0" w:color="auto"/>
                    <w:right w:val="none" w:sz="0" w:space="0" w:color="auto"/>
                  </w:divBdr>
                  <w:divsChild>
                    <w:div w:id="1531528862">
                      <w:marLeft w:val="0"/>
                      <w:marRight w:val="0"/>
                      <w:marTop w:val="0"/>
                      <w:marBottom w:val="0"/>
                      <w:divBdr>
                        <w:top w:val="none" w:sz="0" w:space="0" w:color="auto"/>
                        <w:left w:val="none" w:sz="0" w:space="0" w:color="auto"/>
                        <w:bottom w:val="none" w:sz="0" w:space="0" w:color="auto"/>
                        <w:right w:val="none" w:sz="0" w:space="0" w:color="auto"/>
                      </w:divBdr>
                    </w:div>
                  </w:divsChild>
                </w:div>
                <w:div w:id="178860994">
                  <w:marLeft w:val="0"/>
                  <w:marRight w:val="0"/>
                  <w:marTop w:val="0"/>
                  <w:marBottom w:val="0"/>
                  <w:divBdr>
                    <w:top w:val="none" w:sz="0" w:space="0" w:color="auto"/>
                    <w:left w:val="none" w:sz="0" w:space="0" w:color="auto"/>
                    <w:bottom w:val="none" w:sz="0" w:space="0" w:color="auto"/>
                    <w:right w:val="none" w:sz="0" w:space="0" w:color="auto"/>
                  </w:divBdr>
                  <w:divsChild>
                    <w:div w:id="594438518">
                      <w:marLeft w:val="0"/>
                      <w:marRight w:val="0"/>
                      <w:marTop w:val="0"/>
                      <w:marBottom w:val="0"/>
                      <w:divBdr>
                        <w:top w:val="none" w:sz="0" w:space="0" w:color="auto"/>
                        <w:left w:val="none" w:sz="0" w:space="0" w:color="auto"/>
                        <w:bottom w:val="none" w:sz="0" w:space="0" w:color="auto"/>
                        <w:right w:val="none" w:sz="0" w:space="0" w:color="auto"/>
                      </w:divBdr>
                    </w:div>
                  </w:divsChild>
                </w:div>
                <w:div w:id="1563365485">
                  <w:marLeft w:val="0"/>
                  <w:marRight w:val="0"/>
                  <w:marTop w:val="0"/>
                  <w:marBottom w:val="0"/>
                  <w:divBdr>
                    <w:top w:val="none" w:sz="0" w:space="0" w:color="auto"/>
                    <w:left w:val="none" w:sz="0" w:space="0" w:color="auto"/>
                    <w:bottom w:val="none" w:sz="0" w:space="0" w:color="auto"/>
                    <w:right w:val="none" w:sz="0" w:space="0" w:color="auto"/>
                  </w:divBdr>
                  <w:divsChild>
                    <w:div w:id="1045566234">
                      <w:marLeft w:val="0"/>
                      <w:marRight w:val="0"/>
                      <w:marTop w:val="0"/>
                      <w:marBottom w:val="0"/>
                      <w:divBdr>
                        <w:top w:val="none" w:sz="0" w:space="0" w:color="auto"/>
                        <w:left w:val="none" w:sz="0" w:space="0" w:color="auto"/>
                        <w:bottom w:val="none" w:sz="0" w:space="0" w:color="auto"/>
                        <w:right w:val="none" w:sz="0" w:space="0" w:color="auto"/>
                      </w:divBdr>
                    </w:div>
                  </w:divsChild>
                </w:div>
                <w:div w:id="1912542223">
                  <w:marLeft w:val="0"/>
                  <w:marRight w:val="0"/>
                  <w:marTop w:val="0"/>
                  <w:marBottom w:val="0"/>
                  <w:divBdr>
                    <w:top w:val="none" w:sz="0" w:space="0" w:color="auto"/>
                    <w:left w:val="none" w:sz="0" w:space="0" w:color="auto"/>
                    <w:bottom w:val="none" w:sz="0" w:space="0" w:color="auto"/>
                    <w:right w:val="none" w:sz="0" w:space="0" w:color="auto"/>
                  </w:divBdr>
                  <w:divsChild>
                    <w:div w:id="757868790">
                      <w:marLeft w:val="0"/>
                      <w:marRight w:val="0"/>
                      <w:marTop w:val="0"/>
                      <w:marBottom w:val="0"/>
                      <w:divBdr>
                        <w:top w:val="none" w:sz="0" w:space="0" w:color="auto"/>
                        <w:left w:val="none" w:sz="0" w:space="0" w:color="auto"/>
                        <w:bottom w:val="none" w:sz="0" w:space="0" w:color="auto"/>
                        <w:right w:val="none" w:sz="0" w:space="0" w:color="auto"/>
                      </w:divBdr>
                    </w:div>
                  </w:divsChild>
                </w:div>
                <w:div w:id="1196650953">
                  <w:marLeft w:val="0"/>
                  <w:marRight w:val="0"/>
                  <w:marTop w:val="0"/>
                  <w:marBottom w:val="0"/>
                  <w:divBdr>
                    <w:top w:val="none" w:sz="0" w:space="0" w:color="auto"/>
                    <w:left w:val="none" w:sz="0" w:space="0" w:color="auto"/>
                    <w:bottom w:val="none" w:sz="0" w:space="0" w:color="auto"/>
                    <w:right w:val="none" w:sz="0" w:space="0" w:color="auto"/>
                  </w:divBdr>
                  <w:divsChild>
                    <w:div w:id="406417611">
                      <w:marLeft w:val="0"/>
                      <w:marRight w:val="0"/>
                      <w:marTop w:val="0"/>
                      <w:marBottom w:val="0"/>
                      <w:divBdr>
                        <w:top w:val="none" w:sz="0" w:space="0" w:color="auto"/>
                        <w:left w:val="none" w:sz="0" w:space="0" w:color="auto"/>
                        <w:bottom w:val="none" w:sz="0" w:space="0" w:color="auto"/>
                        <w:right w:val="none" w:sz="0" w:space="0" w:color="auto"/>
                      </w:divBdr>
                    </w:div>
                  </w:divsChild>
                </w:div>
                <w:div w:id="1140810078">
                  <w:marLeft w:val="0"/>
                  <w:marRight w:val="0"/>
                  <w:marTop w:val="0"/>
                  <w:marBottom w:val="0"/>
                  <w:divBdr>
                    <w:top w:val="none" w:sz="0" w:space="0" w:color="auto"/>
                    <w:left w:val="none" w:sz="0" w:space="0" w:color="auto"/>
                    <w:bottom w:val="none" w:sz="0" w:space="0" w:color="auto"/>
                    <w:right w:val="none" w:sz="0" w:space="0" w:color="auto"/>
                  </w:divBdr>
                  <w:divsChild>
                    <w:div w:id="11188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0934">
          <w:marLeft w:val="0"/>
          <w:marRight w:val="0"/>
          <w:marTop w:val="0"/>
          <w:marBottom w:val="0"/>
          <w:divBdr>
            <w:top w:val="none" w:sz="0" w:space="0" w:color="auto"/>
            <w:left w:val="none" w:sz="0" w:space="0" w:color="auto"/>
            <w:bottom w:val="none" w:sz="0" w:space="0" w:color="auto"/>
            <w:right w:val="none" w:sz="0" w:space="0" w:color="auto"/>
          </w:divBdr>
          <w:divsChild>
            <w:div w:id="1091851490">
              <w:marLeft w:val="0"/>
              <w:marRight w:val="0"/>
              <w:marTop w:val="0"/>
              <w:marBottom w:val="0"/>
              <w:divBdr>
                <w:top w:val="none" w:sz="0" w:space="0" w:color="auto"/>
                <w:left w:val="none" w:sz="0" w:space="0" w:color="auto"/>
                <w:bottom w:val="none" w:sz="0" w:space="0" w:color="auto"/>
                <w:right w:val="none" w:sz="0" w:space="0" w:color="auto"/>
              </w:divBdr>
              <w:divsChild>
                <w:div w:id="1474372629">
                  <w:marLeft w:val="0"/>
                  <w:marRight w:val="0"/>
                  <w:marTop w:val="0"/>
                  <w:marBottom w:val="0"/>
                  <w:divBdr>
                    <w:top w:val="none" w:sz="0" w:space="0" w:color="auto"/>
                    <w:left w:val="none" w:sz="0" w:space="0" w:color="auto"/>
                    <w:bottom w:val="none" w:sz="0" w:space="0" w:color="auto"/>
                    <w:right w:val="none" w:sz="0" w:space="0" w:color="auto"/>
                  </w:divBdr>
                  <w:divsChild>
                    <w:div w:id="2009018273">
                      <w:marLeft w:val="0"/>
                      <w:marRight w:val="0"/>
                      <w:marTop w:val="0"/>
                      <w:marBottom w:val="0"/>
                      <w:divBdr>
                        <w:top w:val="none" w:sz="0" w:space="0" w:color="auto"/>
                        <w:left w:val="none" w:sz="0" w:space="0" w:color="auto"/>
                        <w:bottom w:val="none" w:sz="0" w:space="0" w:color="auto"/>
                        <w:right w:val="none" w:sz="0" w:space="0" w:color="auto"/>
                      </w:divBdr>
                    </w:div>
                  </w:divsChild>
                </w:div>
                <w:div w:id="1774934350">
                  <w:marLeft w:val="0"/>
                  <w:marRight w:val="0"/>
                  <w:marTop w:val="0"/>
                  <w:marBottom w:val="0"/>
                  <w:divBdr>
                    <w:top w:val="none" w:sz="0" w:space="0" w:color="auto"/>
                    <w:left w:val="none" w:sz="0" w:space="0" w:color="auto"/>
                    <w:bottom w:val="none" w:sz="0" w:space="0" w:color="auto"/>
                    <w:right w:val="none" w:sz="0" w:space="0" w:color="auto"/>
                  </w:divBdr>
                  <w:divsChild>
                    <w:div w:id="1301811918">
                      <w:marLeft w:val="0"/>
                      <w:marRight w:val="0"/>
                      <w:marTop w:val="0"/>
                      <w:marBottom w:val="0"/>
                      <w:divBdr>
                        <w:top w:val="none" w:sz="0" w:space="0" w:color="auto"/>
                        <w:left w:val="none" w:sz="0" w:space="0" w:color="auto"/>
                        <w:bottom w:val="none" w:sz="0" w:space="0" w:color="auto"/>
                        <w:right w:val="none" w:sz="0" w:space="0" w:color="auto"/>
                      </w:divBdr>
                    </w:div>
                  </w:divsChild>
                </w:div>
                <w:div w:id="375199855">
                  <w:marLeft w:val="0"/>
                  <w:marRight w:val="0"/>
                  <w:marTop w:val="0"/>
                  <w:marBottom w:val="0"/>
                  <w:divBdr>
                    <w:top w:val="none" w:sz="0" w:space="0" w:color="auto"/>
                    <w:left w:val="none" w:sz="0" w:space="0" w:color="auto"/>
                    <w:bottom w:val="none" w:sz="0" w:space="0" w:color="auto"/>
                    <w:right w:val="none" w:sz="0" w:space="0" w:color="auto"/>
                  </w:divBdr>
                  <w:divsChild>
                    <w:div w:id="681129952">
                      <w:marLeft w:val="0"/>
                      <w:marRight w:val="0"/>
                      <w:marTop w:val="0"/>
                      <w:marBottom w:val="0"/>
                      <w:divBdr>
                        <w:top w:val="none" w:sz="0" w:space="0" w:color="auto"/>
                        <w:left w:val="none" w:sz="0" w:space="0" w:color="auto"/>
                        <w:bottom w:val="none" w:sz="0" w:space="0" w:color="auto"/>
                        <w:right w:val="none" w:sz="0" w:space="0" w:color="auto"/>
                      </w:divBdr>
                    </w:div>
                  </w:divsChild>
                </w:div>
                <w:div w:id="815534317">
                  <w:marLeft w:val="0"/>
                  <w:marRight w:val="0"/>
                  <w:marTop w:val="0"/>
                  <w:marBottom w:val="0"/>
                  <w:divBdr>
                    <w:top w:val="none" w:sz="0" w:space="0" w:color="auto"/>
                    <w:left w:val="none" w:sz="0" w:space="0" w:color="auto"/>
                    <w:bottom w:val="none" w:sz="0" w:space="0" w:color="auto"/>
                    <w:right w:val="none" w:sz="0" w:space="0" w:color="auto"/>
                  </w:divBdr>
                  <w:divsChild>
                    <w:div w:id="1685134206">
                      <w:marLeft w:val="0"/>
                      <w:marRight w:val="0"/>
                      <w:marTop w:val="0"/>
                      <w:marBottom w:val="0"/>
                      <w:divBdr>
                        <w:top w:val="none" w:sz="0" w:space="0" w:color="auto"/>
                        <w:left w:val="none" w:sz="0" w:space="0" w:color="auto"/>
                        <w:bottom w:val="none" w:sz="0" w:space="0" w:color="auto"/>
                        <w:right w:val="none" w:sz="0" w:space="0" w:color="auto"/>
                      </w:divBdr>
                    </w:div>
                  </w:divsChild>
                </w:div>
                <w:div w:id="897088379">
                  <w:marLeft w:val="0"/>
                  <w:marRight w:val="0"/>
                  <w:marTop w:val="0"/>
                  <w:marBottom w:val="0"/>
                  <w:divBdr>
                    <w:top w:val="none" w:sz="0" w:space="0" w:color="auto"/>
                    <w:left w:val="none" w:sz="0" w:space="0" w:color="auto"/>
                    <w:bottom w:val="none" w:sz="0" w:space="0" w:color="auto"/>
                    <w:right w:val="none" w:sz="0" w:space="0" w:color="auto"/>
                  </w:divBdr>
                  <w:divsChild>
                    <w:div w:id="1831553541">
                      <w:marLeft w:val="0"/>
                      <w:marRight w:val="0"/>
                      <w:marTop w:val="0"/>
                      <w:marBottom w:val="0"/>
                      <w:divBdr>
                        <w:top w:val="none" w:sz="0" w:space="0" w:color="auto"/>
                        <w:left w:val="none" w:sz="0" w:space="0" w:color="auto"/>
                        <w:bottom w:val="none" w:sz="0" w:space="0" w:color="auto"/>
                        <w:right w:val="none" w:sz="0" w:space="0" w:color="auto"/>
                      </w:divBdr>
                    </w:div>
                  </w:divsChild>
                </w:div>
                <w:div w:id="1321426692">
                  <w:marLeft w:val="0"/>
                  <w:marRight w:val="0"/>
                  <w:marTop w:val="0"/>
                  <w:marBottom w:val="0"/>
                  <w:divBdr>
                    <w:top w:val="none" w:sz="0" w:space="0" w:color="auto"/>
                    <w:left w:val="none" w:sz="0" w:space="0" w:color="auto"/>
                    <w:bottom w:val="none" w:sz="0" w:space="0" w:color="auto"/>
                    <w:right w:val="none" w:sz="0" w:space="0" w:color="auto"/>
                  </w:divBdr>
                  <w:divsChild>
                    <w:div w:id="192310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248249">
          <w:marLeft w:val="0"/>
          <w:marRight w:val="0"/>
          <w:marTop w:val="0"/>
          <w:marBottom w:val="0"/>
          <w:divBdr>
            <w:top w:val="none" w:sz="0" w:space="0" w:color="auto"/>
            <w:left w:val="none" w:sz="0" w:space="0" w:color="auto"/>
            <w:bottom w:val="none" w:sz="0" w:space="0" w:color="auto"/>
            <w:right w:val="none" w:sz="0" w:space="0" w:color="auto"/>
          </w:divBdr>
          <w:divsChild>
            <w:div w:id="670792142">
              <w:marLeft w:val="0"/>
              <w:marRight w:val="0"/>
              <w:marTop w:val="0"/>
              <w:marBottom w:val="0"/>
              <w:divBdr>
                <w:top w:val="none" w:sz="0" w:space="0" w:color="auto"/>
                <w:left w:val="none" w:sz="0" w:space="0" w:color="auto"/>
                <w:bottom w:val="none" w:sz="0" w:space="0" w:color="auto"/>
                <w:right w:val="none" w:sz="0" w:space="0" w:color="auto"/>
              </w:divBdr>
              <w:divsChild>
                <w:div w:id="858913">
                  <w:marLeft w:val="0"/>
                  <w:marRight w:val="0"/>
                  <w:marTop w:val="0"/>
                  <w:marBottom w:val="0"/>
                  <w:divBdr>
                    <w:top w:val="none" w:sz="0" w:space="0" w:color="auto"/>
                    <w:left w:val="none" w:sz="0" w:space="0" w:color="auto"/>
                    <w:bottom w:val="none" w:sz="0" w:space="0" w:color="auto"/>
                    <w:right w:val="none" w:sz="0" w:space="0" w:color="auto"/>
                  </w:divBdr>
                  <w:divsChild>
                    <w:div w:id="757213630">
                      <w:marLeft w:val="0"/>
                      <w:marRight w:val="0"/>
                      <w:marTop w:val="0"/>
                      <w:marBottom w:val="0"/>
                      <w:divBdr>
                        <w:top w:val="none" w:sz="0" w:space="0" w:color="auto"/>
                        <w:left w:val="none" w:sz="0" w:space="0" w:color="auto"/>
                        <w:bottom w:val="none" w:sz="0" w:space="0" w:color="auto"/>
                        <w:right w:val="none" w:sz="0" w:space="0" w:color="auto"/>
                      </w:divBdr>
                    </w:div>
                  </w:divsChild>
                </w:div>
                <w:div w:id="87581199">
                  <w:marLeft w:val="0"/>
                  <w:marRight w:val="0"/>
                  <w:marTop w:val="0"/>
                  <w:marBottom w:val="0"/>
                  <w:divBdr>
                    <w:top w:val="none" w:sz="0" w:space="0" w:color="auto"/>
                    <w:left w:val="none" w:sz="0" w:space="0" w:color="auto"/>
                    <w:bottom w:val="none" w:sz="0" w:space="0" w:color="auto"/>
                    <w:right w:val="none" w:sz="0" w:space="0" w:color="auto"/>
                  </w:divBdr>
                  <w:divsChild>
                    <w:div w:id="1550145172">
                      <w:marLeft w:val="0"/>
                      <w:marRight w:val="0"/>
                      <w:marTop w:val="0"/>
                      <w:marBottom w:val="0"/>
                      <w:divBdr>
                        <w:top w:val="none" w:sz="0" w:space="0" w:color="auto"/>
                        <w:left w:val="none" w:sz="0" w:space="0" w:color="auto"/>
                        <w:bottom w:val="none" w:sz="0" w:space="0" w:color="auto"/>
                        <w:right w:val="none" w:sz="0" w:space="0" w:color="auto"/>
                      </w:divBdr>
                    </w:div>
                  </w:divsChild>
                </w:div>
                <w:div w:id="413164726">
                  <w:marLeft w:val="0"/>
                  <w:marRight w:val="0"/>
                  <w:marTop w:val="0"/>
                  <w:marBottom w:val="0"/>
                  <w:divBdr>
                    <w:top w:val="none" w:sz="0" w:space="0" w:color="auto"/>
                    <w:left w:val="none" w:sz="0" w:space="0" w:color="auto"/>
                    <w:bottom w:val="none" w:sz="0" w:space="0" w:color="auto"/>
                    <w:right w:val="none" w:sz="0" w:space="0" w:color="auto"/>
                  </w:divBdr>
                  <w:divsChild>
                    <w:div w:id="2035039824">
                      <w:marLeft w:val="0"/>
                      <w:marRight w:val="0"/>
                      <w:marTop w:val="0"/>
                      <w:marBottom w:val="0"/>
                      <w:divBdr>
                        <w:top w:val="none" w:sz="0" w:space="0" w:color="auto"/>
                        <w:left w:val="none" w:sz="0" w:space="0" w:color="auto"/>
                        <w:bottom w:val="none" w:sz="0" w:space="0" w:color="auto"/>
                        <w:right w:val="none" w:sz="0" w:space="0" w:color="auto"/>
                      </w:divBdr>
                    </w:div>
                  </w:divsChild>
                </w:div>
                <w:div w:id="1468931166">
                  <w:marLeft w:val="0"/>
                  <w:marRight w:val="0"/>
                  <w:marTop w:val="0"/>
                  <w:marBottom w:val="0"/>
                  <w:divBdr>
                    <w:top w:val="none" w:sz="0" w:space="0" w:color="auto"/>
                    <w:left w:val="none" w:sz="0" w:space="0" w:color="auto"/>
                    <w:bottom w:val="none" w:sz="0" w:space="0" w:color="auto"/>
                    <w:right w:val="none" w:sz="0" w:space="0" w:color="auto"/>
                  </w:divBdr>
                  <w:divsChild>
                    <w:div w:id="1102652204">
                      <w:marLeft w:val="0"/>
                      <w:marRight w:val="0"/>
                      <w:marTop w:val="0"/>
                      <w:marBottom w:val="0"/>
                      <w:divBdr>
                        <w:top w:val="none" w:sz="0" w:space="0" w:color="auto"/>
                        <w:left w:val="none" w:sz="0" w:space="0" w:color="auto"/>
                        <w:bottom w:val="none" w:sz="0" w:space="0" w:color="auto"/>
                        <w:right w:val="none" w:sz="0" w:space="0" w:color="auto"/>
                      </w:divBdr>
                    </w:div>
                  </w:divsChild>
                </w:div>
                <w:div w:id="535771932">
                  <w:marLeft w:val="0"/>
                  <w:marRight w:val="0"/>
                  <w:marTop w:val="0"/>
                  <w:marBottom w:val="0"/>
                  <w:divBdr>
                    <w:top w:val="none" w:sz="0" w:space="0" w:color="auto"/>
                    <w:left w:val="none" w:sz="0" w:space="0" w:color="auto"/>
                    <w:bottom w:val="none" w:sz="0" w:space="0" w:color="auto"/>
                    <w:right w:val="none" w:sz="0" w:space="0" w:color="auto"/>
                  </w:divBdr>
                  <w:divsChild>
                    <w:div w:id="1669206655">
                      <w:marLeft w:val="0"/>
                      <w:marRight w:val="0"/>
                      <w:marTop w:val="0"/>
                      <w:marBottom w:val="0"/>
                      <w:divBdr>
                        <w:top w:val="none" w:sz="0" w:space="0" w:color="auto"/>
                        <w:left w:val="none" w:sz="0" w:space="0" w:color="auto"/>
                        <w:bottom w:val="none" w:sz="0" w:space="0" w:color="auto"/>
                        <w:right w:val="none" w:sz="0" w:space="0" w:color="auto"/>
                      </w:divBdr>
                    </w:div>
                  </w:divsChild>
                </w:div>
                <w:div w:id="1088501501">
                  <w:marLeft w:val="0"/>
                  <w:marRight w:val="0"/>
                  <w:marTop w:val="0"/>
                  <w:marBottom w:val="0"/>
                  <w:divBdr>
                    <w:top w:val="none" w:sz="0" w:space="0" w:color="auto"/>
                    <w:left w:val="none" w:sz="0" w:space="0" w:color="auto"/>
                    <w:bottom w:val="none" w:sz="0" w:space="0" w:color="auto"/>
                    <w:right w:val="none" w:sz="0" w:space="0" w:color="auto"/>
                  </w:divBdr>
                  <w:divsChild>
                    <w:div w:id="1242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42994">
          <w:marLeft w:val="0"/>
          <w:marRight w:val="0"/>
          <w:marTop w:val="0"/>
          <w:marBottom w:val="0"/>
          <w:divBdr>
            <w:top w:val="none" w:sz="0" w:space="0" w:color="auto"/>
            <w:left w:val="none" w:sz="0" w:space="0" w:color="auto"/>
            <w:bottom w:val="none" w:sz="0" w:space="0" w:color="auto"/>
            <w:right w:val="none" w:sz="0" w:space="0" w:color="auto"/>
          </w:divBdr>
          <w:divsChild>
            <w:div w:id="692997695">
              <w:marLeft w:val="0"/>
              <w:marRight w:val="0"/>
              <w:marTop w:val="0"/>
              <w:marBottom w:val="0"/>
              <w:divBdr>
                <w:top w:val="none" w:sz="0" w:space="0" w:color="auto"/>
                <w:left w:val="none" w:sz="0" w:space="0" w:color="auto"/>
                <w:bottom w:val="none" w:sz="0" w:space="0" w:color="auto"/>
                <w:right w:val="none" w:sz="0" w:space="0" w:color="auto"/>
              </w:divBdr>
              <w:divsChild>
                <w:div w:id="1313947066">
                  <w:marLeft w:val="0"/>
                  <w:marRight w:val="0"/>
                  <w:marTop w:val="0"/>
                  <w:marBottom w:val="0"/>
                  <w:divBdr>
                    <w:top w:val="none" w:sz="0" w:space="0" w:color="auto"/>
                    <w:left w:val="none" w:sz="0" w:space="0" w:color="auto"/>
                    <w:bottom w:val="none" w:sz="0" w:space="0" w:color="auto"/>
                    <w:right w:val="none" w:sz="0" w:space="0" w:color="auto"/>
                  </w:divBdr>
                  <w:divsChild>
                    <w:div w:id="1980256093">
                      <w:marLeft w:val="0"/>
                      <w:marRight w:val="0"/>
                      <w:marTop w:val="0"/>
                      <w:marBottom w:val="0"/>
                      <w:divBdr>
                        <w:top w:val="none" w:sz="0" w:space="0" w:color="auto"/>
                        <w:left w:val="none" w:sz="0" w:space="0" w:color="auto"/>
                        <w:bottom w:val="none" w:sz="0" w:space="0" w:color="auto"/>
                        <w:right w:val="none" w:sz="0" w:space="0" w:color="auto"/>
                      </w:divBdr>
                    </w:div>
                  </w:divsChild>
                </w:div>
                <w:div w:id="1469208160">
                  <w:marLeft w:val="0"/>
                  <w:marRight w:val="0"/>
                  <w:marTop w:val="0"/>
                  <w:marBottom w:val="0"/>
                  <w:divBdr>
                    <w:top w:val="none" w:sz="0" w:space="0" w:color="auto"/>
                    <w:left w:val="none" w:sz="0" w:space="0" w:color="auto"/>
                    <w:bottom w:val="none" w:sz="0" w:space="0" w:color="auto"/>
                    <w:right w:val="none" w:sz="0" w:space="0" w:color="auto"/>
                  </w:divBdr>
                  <w:divsChild>
                    <w:div w:id="779567781">
                      <w:marLeft w:val="0"/>
                      <w:marRight w:val="0"/>
                      <w:marTop w:val="0"/>
                      <w:marBottom w:val="0"/>
                      <w:divBdr>
                        <w:top w:val="none" w:sz="0" w:space="0" w:color="auto"/>
                        <w:left w:val="none" w:sz="0" w:space="0" w:color="auto"/>
                        <w:bottom w:val="none" w:sz="0" w:space="0" w:color="auto"/>
                        <w:right w:val="none" w:sz="0" w:space="0" w:color="auto"/>
                      </w:divBdr>
                    </w:div>
                  </w:divsChild>
                </w:div>
                <w:div w:id="674381488">
                  <w:marLeft w:val="0"/>
                  <w:marRight w:val="0"/>
                  <w:marTop w:val="0"/>
                  <w:marBottom w:val="0"/>
                  <w:divBdr>
                    <w:top w:val="none" w:sz="0" w:space="0" w:color="auto"/>
                    <w:left w:val="none" w:sz="0" w:space="0" w:color="auto"/>
                    <w:bottom w:val="none" w:sz="0" w:space="0" w:color="auto"/>
                    <w:right w:val="none" w:sz="0" w:space="0" w:color="auto"/>
                  </w:divBdr>
                  <w:divsChild>
                    <w:div w:id="1314145125">
                      <w:marLeft w:val="0"/>
                      <w:marRight w:val="0"/>
                      <w:marTop w:val="0"/>
                      <w:marBottom w:val="0"/>
                      <w:divBdr>
                        <w:top w:val="none" w:sz="0" w:space="0" w:color="auto"/>
                        <w:left w:val="none" w:sz="0" w:space="0" w:color="auto"/>
                        <w:bottom w:val="none" w:sz="0" w:space="0" w:color="auto"/>
                        <w:right w:val="none" w:sz="0" w:space="0" w:color="auto"/>
                      </w:divBdr>
                    </w:div>
                  </w:divsChild>
                </w:div>
                <w:div w:id="1559319853">
                  <w:marLeft w:val="0"/>
                  <w:marRight w:val="0"/>
                  <w:marTop w:val="0"/>
                  <w:marBottom w:val="0"/>
                  <w:divBdr>
                    <w:top w:val="none" w:sz="0" w:space="0" w:color="auto"/>
                    <w:left w:val="none" w:sz="0" w:space="0" w:color="auto"/>
                    <w:bottom w:val="none" w:sz="0" w:space="0" w:color="auto"/>
                    <w:right w:val="none" w:sz="0" w:space="0" w:color="auto"/>
                  </w:divBdr>
                  <w:divsChild>
                    <w:div w:id="229076782">
                      <w:marLeft w:val="0"/>
                      <w:marRight w:val="0"/>
                      <w:marTop w:val="0"/>
                      <w:marBottom w:val="0"/>
                      <w:divBdr>
                        <w:top w:val="none" w:sz="0" w:space="0" w:color="auto"/>
                        <w:left w:val="none" w:sz="0" w:space="0" w:color="auto"/>
                        <w:bottom w:val="none" w:sz="0" w:space="0" w:color="auto"/>
                        <w:right w:val="none" w:sz="0" w:space="0" w:color="auto"/>
                      </w:divBdr>
                    </w:div>
                  </w:divsChild>
                </w:div>
                <w:div w:id="1718775589">
                  <w:marLeft w:val="0"/>
                  <w:marRight w:val="0"/>
                  <w:marTop w:val="0"/>
                  <w:marBottom w:val="0"/>
                  <w:divBdr>
                    <w:top w:val="none" w:sz="0" w:space="0" w:color="auto"/>
                    <w:left w:val="none" w:sz="0" w:space="0" w:color="auto"/>
                    <w:bottom w:val="none" w:sz="0" w:space="0" w:color="auto"/>
                    <w:right w:val="none" w:sz="0" w:space="0" w:color="auto"/>
                  </w:divBdr>
                  <w:divsChild>
                    <w:div w:id="1291135128">
                      <w:marLeft w:val="0"/>
                      <w:marRight w:val="0"/>
                      <w:marTop w:val="0"/>
                      <w:marBottom w:val="0"/>
                      <w:divBdr>
                        <w:top w:val="none" w:sz="0" w:space="0" w:color="auto"/>
                        <w:left w:val="none" w:sz="0" w:space="0" w:color="auto"/>
                        <w:bottom w:val="none" w:sz="0" w:space="0" w:color="auto"/>
                        <w:right w:val="none" w:sz="0" w:space="0" w:color="auto"/>
                      </w:divBdr>
                    </w:div>
                  </w:divsChild>
                </w:div>
                <w:div w:id="1242179810">
                  <w:marLeft w:val="0"/>
                  <w:marRight w:val="0"/>
                  <w:marTop w:val="0"/>
                  <w:marBottom w:val="0"/>
                  <w:divBdr>
                    <w:top w:val="none" w:sz="0" w:space="0" w:color="auto"/>
                    <w:left w:val="none" w:sz="0" w:space="0" w:color="auto"/>
                    <w:bottom w:val="none" w:sz="0" w:space="0" w:color="auto"/>
                    <w:right w:val="none" w:sz="0" w:space="0" w:color="auto"/>
                  </w:divBdr>
                  <w:divsChild>
                    <w:div w:id="2068601561">
                      <w:marLeft w:val="0"/>
                      <w:marRight w:val="0"/>
                      <w:marTop w:val="0"/>
                      <w:marBottom w:val="0"/>
                      <w:divBdr>
                        <w:top w:val="none" w:sz="0" w:space="0" w:color="auto"/>
                        <w:left w:val="none" w:sz="0" w:space="0" w:color="auto"/>
                        <w:bottom w:val="none" w:sz="0" w:space="0" w:color="auto"/>
                        <w:right w:val="none" w:sz="0" w:space="0" w:color="auto"/>
                      </w:divBdr>
                    </w:div>
                  </w:divsChild>
                </w:div>
                <w:div w:id="348605577">
                  <w:marLeft w:val="0"/>
                  <w:marRight w:val="0"/>
                  <w:marTop w:val="0"/>
                  <w:marBottom w:val="0"/>
                  <w:divBdr>
                    <w:top w:val="none" w:sz="0" w:space="0" w:color="auto"/>
                    <w:left w:val="none" w:sz="0" w:space="0" w:color="auto"/>
                    <w:bottom w:val="none" w:sz="0" w:space="0" w:color="auto"/>
                    <w:right w:val="none" w:sz="0" w:space="0" w:color="auto"/>
                  </w:divBdr>
                  <w:divsChild>
                    <w:div w:id="1795369574">
                      <w:marLeft w:val="0"/>
                      <w:marRight w:val="0"/>
                      <w:marTop w:val="0"/>
                      <w:marBottom w:val="0"/>
                      <w:divBdr>
                        <w:top w:val="none" w:sz="0" w:space="0" w:color="auto"/>
                        <w:left w:val="none" w:sz="0" w:space="0" w:color="auto"/>
                        <w:bottom w:val="none" w:sz="0" w:space="0" w:color="auto"/>
                        <w:right w:val="none" w:sz="0" w:space="0" w:color="auto"/>
                      </w:divBdr>
                    </w:div>
                  </w:divsChild>
                </w:div>
                <w:div w:id="1989162721">
                  <w:marLeft w:val="0"/>
                  <w:marRight w:val="0"/>
                  <w:marTop w:val="0"/>
                  <w:marBottom w:val="0"/>
                  <w:divBdr>
                    <w:top w:val="none" w:sz="0" w:space="0" w:color="auto"/>
                    <w:left w:val="none" w:sz="0" w:space="0" w:color="auto"/>
                    <w:bottom w:val="none" w:sz="0" w:space="0" w:color="auto"/>
                    <w:right w:val="none" w:sz="0" w:space="0" w:color="auto"/>
                  </w:divBdr>
                  <w:divsChild>
                    <w:div w:id="1314336724">
                      <w:marLeft w:val="0"/>
                      <w:marRight w:val="0"/>
                      <w:marTop w:val="0"/>
                      <w:marBottom w:val="0"/>
                      <w:divBdr>
                        <w:top w:val="none" w:sz="0" w:space="0" w:color="auto"/>
                        <w:left w:val="none" w:sz="0" w:space="0" w:color="auto"/>
                        <w:bottom w:val="none" w:sz="0" w:space="0" w:color="auto"/>
                        <w:right w:val="none" w:sz="0" w:space="0" w:color="auto"/>
                      </w:divBdr>
                    </w:div>
                  </w:divsChild>
                </w:div>
                <w:div w:id="812478696">
                  <w:marLeft w:val="0"/>
                  <w:marRight w:val="0"/>
                  <w:marTop w:val="0"/>
                  <w:marBottom w:val="0"/>
                  <w:divBdr>
                    <w:top w:val="none" w:sz="0" w:space="0" w:color="auto"/>
                    <w:left w:val="none" w:sz="0" w:space="0" w:color="auto"/>
                    <w:bottom w:val="none" w:sz="0" w:space="0" w:color="auto"/>
                    <w:right w:val="none" w:sz="0" w:space="0" w:color="auto"/>
                  </w:divBdr>
                  <w:divsChild>
                    <w:div w:id="1878855045">
                      <w:marLeft w:val="0"/>
                      <w:marRight w:val="0"/>
                      <w:marTop w:val="0"/>
                      <w:marBottom w:val="0"/>
                      <w:divBdr>
                        <w:top w:val="none" w:sz="0" w:space="0" w:color="auto"/>
                        <w:left w:val="none" w:sz="0" w:space="0" w:color="auto"/>
                        <w:bottom w:val="none" w:sz="0" w:space="0" w:color="auto"/>
                        <w:right w:val="none" w:sz="0" w:space="0" w:color="auto"/>
                      </w:divBdr>
                    </w:div>
                  </w:divsChild>
                </w:div>
                <w:div w:id="1238130232">
                  <w:marLeft w:val="0"/>
                  <w:marRight w:val="0"/>
                  <w:marTop w:val="0"/>
                  <w:marBottom w:val="0"/>
                  <w:divBdr>
                    <w:top w:val="none" w:sz="0" w:space="0" w:color="auto"/>
                    <w:left w:val="none" w:sz="0" w:space="0" w:color="auto"/>
                    <w:bottom w:val="none" w:sz="0" w:space="0" w:color="auto"/>
                    <w:right w:val="none" w:sz="0" w:space="0" w:color="auto"/>
                  </w:divBdr>
                  <w:divsChild>
                    <w:div w:id="500394190">
                      <w:marLeft w:val="0"/>
                      <w:marRight w:val="0"/>
                      <w:marTop w:val="0"/>
                      <w:marBottom w:val="0"/>
                      <w:divBdr>
                        <w:top w:val="none" w:sz="0" w:space="0" w:color="auto"/>
                        <w:left w:val="none" w:sz="0" w:space="0" w:color="auto"/>
                        <w:bottom w:val="none" w:sz="0" w:space="0" w:color="auto"/>
                        <w:right w:val="none" w:sz="0" w:space="0" w:color="auto"/>
                      </w:divBdr>
                    </w:div>
                  </w:divsChild>
                </w:div>
                <w:div w:id="1294942627">
                  <w:marLeft w:val="0"/>
                  <w:marRight w:val="0"/>
                  <w:marTop w:val="0"/>
                  <w:marBottom w:val="0"/>
                  <w:divBdr>
                    <w:top w:val="none" w:sz="0" w:space="0" w:color="auto"/>
                    <w:left w:val="none" w:sz="0" w:space="0" w:color="auto"/>
                    <w:bottom w:val="none" w:sz="0" w:space="0" w:color="auto"/>
                    <w:right w:val="none" w:sz="0" w:space="0" w:color="auto"/>
                  </w:divBdr>
                  <w:divsChild>
                    <w:div w:id="862354836">
                      <w:marLeft w:val="0"/>
                      <w:marRight w:val="0"/>
                      <w:marTop w:val="0"/>
                      <w:marBottom w:val="0"/>
                      <w:divBdr>
                        <w:top w:val="none" w:sz="0" w:space="0" w:color="auto"/>
                        <w:left w:val="none" w:sz="0" w:space="0" w:color="auto"/>
                        <w:bottom w:val="none" w:sz="0" w:space="0" w:color="auto"/>
                        <w:right w:val="none" w:sz="0" w:space="0" w:color="auto"/>
                      </w:divBdr>
                    </w:div>
                  </w:divsChild>
                </w:div>
                <w:div w:id="1945264750">
                  <w:marLeft w:val="0"/>
                  <w:marRight w:val="0"/>
                  <w:marTop w:val="0"/>
                  <w:marBottom w:val="0"/>
                  <w:divBdr>
                    <w:top w:val="none" w:sz="0" w:space="0" w:color="auto"/>
                    <w:left w:val="none" w:sz="0" w:space="0" w:color="auto"/>
                    <w:bottom w:val="none" w:sz="0" w:space="0" w:color="auto"/>
                    <w:right w:val="none" w:sz="0" w:space="0" w:color="auto"/>
                  </w:divBdr>
                  <w:divsChild>
                    <w:div w:id="98404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6702">
          <w:marLeft w:val="0"/>
          <w:marRight w:val="0"/>
          <w:marTop w:val="0"/>
          <w:marBottom w:val="0"/>
          <w:divBdr>
            <w:top w:val="none" w:sz="0" w:space="0" w:color="auto"/>
            <w:left w:val="none" w:sz="0" w:space="0" w:color="auto"/>
            <w:bottom w:val="none" w:sz="0" w:space="0" w:color="auto"/>
            <w:right w:val="none" w:sz="0" w:space="0" w:color="auto"/>
          </w:divBdr>
          <w:divsChild>
            <w:div w:id="1051852937">
              <w:marLeft w:val="0"/>
              <w:marRight w:val="0"/>
              <w:marTop w:val="0"/>
              <w:marBottom w:val="0"/>
              <w:divBdr>
                <w:top w:val="none" w:sz="0" w:space="0" w:color="auto"/>
                <w:left w:val="none" w:sz="0" w:space="0" w:color="auto"/>
                <w:bottom w:val="none" w:sz="0" w:space="0" w:color="auto"/>
                <w:right w:val="none" w:sz="0" w:space="0" w:color="auto"/>
              </w:divBdr>
              <w:divsChild>
                <w:div w:id="1039353560">
                  <w:marLeft w:val="0"/>
                  <w:marRight w:val="0"/>
                  <w:marTop w:val="0"/>
                  <w:marBottom w:val="0"/>
                  <w:divBdr>
                    <w:top w:val="none" w:sz="0" w:space="0" w:color="auto"/>
                    <w:left w:val="none" w:sz="0" w:space="0" w:color="auto"/>
                    <w:bottom w:val="none" w:sz="0" w:space="0" w:color="auto"/>
                    <w:right w:val="none" w:sz="0" w:space="0" w:color="auto"/>
                  </w:divBdr>
                  <w:divsChild>
                    <w:div w:id="511652766">
                      <w:marLeft w:val="0"/>
                      <w:marRight w:val="0"/>
                      <w:marTop w:val="0"/>
                      <w:marBottom w:val="0"/>
                      <w:divBdr>
                        <w:top w:val="none" w:sz="0" w:space="0" w:color="auto"/>
                        <w:left w:val="none" w:sz="0" w:space="0" w:color="auto"/>
                        <w:bottom w:val="none" w:sz="0" w:space="0" w:color="auto"/>
                        <w:right w:val="none" w:sz="0" w:space="0" w:color="auto"/>
                      </w:divBdr>
                    </w:div>
                  </w:divsChild>
                </w:div>
                <w:div w:id="553198412">
                  <w:marLeft w:val="0"/>
                  <w:marRight w:val="0"/>
                  <w:marTop w:val="0"/>
                  <w:marBottom w:val="0"/>
                  <w:divBdr>
                    <w:top w:val="none" w:sz="0" w:space="0" w:color="auto"/>
                    <w:left w:val="none" w:sz="0" w:space="0" w:color="auto"/>
                    <w:bottom w:val="none" w:sz="0" w:space="0" w:color="auto"/>
                    <w:right w:val="none" w:sz="0" w:space="0" w:color="auto"/>
                  </w:divBdr>
                  <w:divsChild>
                    <w:div w:id="1475440412">
                      <w:marLeft w:val="0"/>
                      <w:marRight w:val="0"/>
                      <w:marTop w:val="0"/>
                      <w:marBottom w:val="0"/>
                      <w:divBdr>
                        <w:top w:val="none" w:sz="0" w:space="0" w:color="auto"/>
                        <w:left w:val="none" w:sz="0" w:space="0" w:color="auto"/>
                        <w:bottom w:val="none" w:sz="0" w:space="0" w:color="auto"/>
                        <w:right w:val="none" w:sz="0" w:space="0" w:color="auto"/>
                      </w:divBdr>
                    </w:div>
                  </w:divsChild>
                </w:div>
                <w:div w:id="1411272616">
                  <w:marLeft w:val="0"/>
                  <w:marRight w:val="0"/>
                  <w:marTop w:val="0"/>
                  <w:marBottom w:val="0"/>
                  <w:divBdr>
                    <w:top w:val="none" w:sz="0" w:space="0" w:color="auto"/>
                    <w:left w:val="none" w:sz="0" w:space="0" w:color="auto"/>
                    <w:bottom w:val="none" w:sz="0" w:space="0" w:color="auto"/>
                    <w:right w:val="none" w:sz="0" w:space="0" w:color="auto"/>
                  </w:divBdr>
                  <w:divsChild>
                    <w:div w:id="435056530">
                      <w:marLeft w:val="0"/>
                      <w:marRight w:val="0"/>
                      <w:marTop w:val="0"/>
                      <w:marBottom w:val="0"/>
                      <w:divBdr>
                        <w:top w:val="none" w:sz="0" w:space="0" w:color="auto"/>
                        <w:left w:val="none" w:sz="0" w:space="0" w:color="auto"/>
                        <w:bottom w:val="none" w:sz="0" w:space="0" w:color="auto"/>
                        <w:right w:val="none" w:sz="0" w:space="0" w:color="auto"/>
                      </w:divBdr>
                    </w:div>
                  </w:divsChild>
                </w:div>
                <w:div w:id="1134519525">
                  <w:marLeft w:val="0"/>
                  <w:marRight w:val="0"/>
                  <w:marTop w:val="0"/>
                  <w:marBottom w:val="0"/>
                  <w:divBdr>
                    <w:top w:val="none" w:sz="0" w:space="0" w:color="auto"/>
                    <w:left w:val="none" w:sz="0" w:space="0" w:color="auto"/>
                    <w:bottom w:val="none" w:sz="0" w:space="0" w:color="auto"/>
                    <w:right w:val="none" w:sz="0" w:space="0" w:color="auto"/>
                  </w:divBdr>
                  <w:divsChild>
                    <w:div w:id="172032008">
                      <w:marLeft w:val="0"/>
                      <w:marRight w:val="0"/>
                      <w:marTop w:val="0"/>
                      <w:marBottom w:val="0"/>
                      <w:divBdr>
                        <w:top w:val="none" w:sz="0" w:space="0" w:color="auto"/>
                        <w:left w:val="none" w:sz="0" w:space="0" w:color="auto"/>
                        <w:bottom w:val="none" w:sz="0" w:space="0" w:color="auto"/>
                        <w:right w:val="none" w:sz="0" w:space="0" w:color="auto"/>
                      </w:divBdr>
                    </w:div>
                  </w:divsChild>
                </w:div>
                <w:div w:id="381754359">
                  <w:marLeft w:val="0"/>
                  <w:marRight w:val="0"/>
                  <w:marTop w:val="0"/>
                  <w:marBottom w:val="0"/>
                  <w:divBdr>
                    <w:top w:val="none" w:sz="0" w:space="0" w:color="auto"/>
                    <w:left w:val="none" w:sz="0" w:space="0" w:color="auto"/>
                    <w:bottom w:val="none" w:sz="0" w:space="0" w:color="auto"/>
                    <w:right w:val="none" w:sz="0" w:space="0" w:color="auto"/>
                  </w:divBdr>
                  <w:divsChild>
                    <w:div w:id="1124808335">
                      <w:marLeft w:val="0"/>
                      <w:marRight w:val="0"/>
                      <w:marTop w:val="0"/>
                      <w:marBottom w:val="0"/>
                      <w:divBdr>
                        <w:top w:val="none" w:sz="0" w:space="0" w:color="auto"/>
                        <w:left w:val="none" w:sz="0" w:space="0" w:color="auto"/>
                        <w:bottom w:val="none" w:sz="0" w:space="0" w:color="auto"/>
                        <w:right w:val="none" w:sz="0" w:space="0" w:color="auto"/>
                      </w:divBdr>
                    </w:div>
                  </w:divsChild>
                </w:div>
                <w:div w:id="431706454">
                  <w:marLeft w:val="0"/>
                  <w:marRight w:val="0"/>
                  <w:marTop w:val="0"/>
                  <w:marBottom w:val="0"/>
                  <w:divBdr>
                    <w:top w:val="none" w:sz="0" w:space="0" w:color="auto"/>
                    <w:left w:val="none" w:sz="0" w:space="0" w:color="auto"/>
                    <w:bottom w:val="none" w:sz="0" w:space="0" w:color="auto"/>
                    <w:right w:val="none" w:sz="0" w:space="0" w:color="auto"/>
                  </w:divBdr>
                  <w:divsChild>
                    <w:div w:id="1601451226">
                      <w:marLeft w:val="0"/>
                      <w:marRight w:val="0"/>
                      <w:marTop w:val="0"/>
                      <w:marBottom w:val="0"/>
                      <w:divBdr>
                        <w:top w:val="none" w:sz="0" w:space="0" w:color="auto"/>
                        <w:left w:val="none" w:sz="0" w:space="0" w:color="auto"/>
                        <w:bottom w:val="none" w:sz="0" w:space="0" w:color="auto"/>
                        <w:right w:val="none" w:sz="0" w:space="0" w:color="auto"/>
                      </w:divBdr>
                    </w:div>
                  </w:divsChild>
                </w:div>
                <w:div w:id="1011252769">
                  <w:marLeft w:val="0"/>
                  <w:marRight w:val="0"/>
                  <w:marTop w:val="0"/>
                  <w:marBottom w:val="0"/>
                  <w:divBdr>
                    <w:top w:val="none" w:sz="0" w:space="0" w:color="auto"/>
                    <w:left w:val="none" w:sz="0" w:space="0" w:color="auto"/>
                    <w:bottom w:val="none" w:sz="0" w:space="0" w:color="auto"/>
                    <w:right w:val="none" w:sz="0" w:space="0" w:color="auto"/>
                  </w:divBdr>
                  <w:divsChild>
                    <w:div w:id="1809976963">
                      <w:marLeft w:val="0"/>
                      <w:marRight w:val="0"/>
                      <w:marTop w:val="0"/>
                      <w:marBottom w:val="0"/>
                      <w:divBdr>
                        <w:top w:val="none" w:sz="0" w:space="0" w:color="auto"/>
                        <w:left w:val="none" w:sz="0" w:space="0" w:color="auto"/>
                        <w:bottom w:val="none" w:sz="0" w:space="0" w:color="auto"/>
                        <w:right w:val="none" w:sz="0" w:space="0" w:color="auto"/>
                      </w:divBdr>
                    </w:div>
                  </w:divsChild>
                </w:div>
                <w:div w:id="1023672901">
                  <w:marLeft w:val="0"/>
                  <w:marRight w:val="0"/>
                  <w:marTop w:val="0"/>
                  <w:marBottom w:val="0"/>
                  <w:divBdr>
                    <w:top w:val="none" w:sz="0" w:space="0" w:color="auto"/>
                    <w:left w:val="none" w:sz="0" w:space="0" w:color="auto"/>
                    <w:bottom w:val="none" w:sz="0" w:space="0" w:color="auto"/>
                    <w:right w:val="none" w:sz="0" w:space="0" w:color="auto"/>
                  </w:divBdr>
                  <w:divsChild>
                    <w:div w:id="1398356110">
                      <w:marLeft w:val="0"/>
                      <w:marRight w:val="0"/>
                      <w:marTop w:val="0"/>
                      <w:marBottom w:val="0"/>
                      <w:divBdr>
                        <w:top w:val="none" w:sz="0" w:space="0" w:color="auto"/>
                        <w:left w:val="none" w:sz="0" w:space="0" w:color="auto"/>
                        <w:bottom w:val="none" w:sz="0" w:space="0" w:color="auto"/>
                        <w:right w:val="none" w:sz="0" w:space="0" w:color="auto"/>
                      </w:divBdr>
                    </w:div>
                  </w:divsChild>
                </w:div>
                <w:div w:id="2074160369">
                  <w:marLeft w:val="0"/>
                  <w:marRight w:val="0"/>
                  <w:marTop w:val="0"/>
                  <w:marBottom w:val="0"/>
                  <w:divBdr>
                    <w:top w:val="none" w:sz="0" w:space="0" w:color="auto"/>
                    <w:left w:val="none" w:sz="0" w:space="0" w:color="auto"/>
                    <w:bottom w:val="none" w:sz="0" w:space="0" w:color="auto"/>
                    <w:right w:val="none" w:sz="0" w:space="0" w:color="auto"/>
                  </w:divBdr>
                  <w:divsChild>
                    <w:div w:id="227034524">
                      <w:marLeft w:val="0"/>
                      <w:marRight w:val="0"/>
                      <w:marTop w:val="0"/>
                      <w:marBottom w:val="0"/>
                      <w:divBdr>
                        <w:top w:val="none" w:sz="0" w:space="0" w:color="auto"/>
                        <w:left w:val="none" w:sz="0" w:space="0" w:color="auto"/>
                        <w:bottom w:val="none" w:sz="0" w:space="0" w:color="auto"/>
                        <w:right w:val="none" w:sz="0" w:space="0" w:color="auto"/>
                      </w:divBdr>
                    </w:div>
                  </w:divsChild>
                </w:div>
                <w:div w:id="1245796360">
                  <w:marLeft w:val="0"/>
                  <w:marRight w:val="0"/>
                  <w:marTop w:val="0"/>
                  <w:marBottom w:val="0"/>
                  <w:divBdr>
                    <w:top w:val="none" w:sz="0" w:space="0" w:color="auto"/>
                    <w:left w:val="none" w:sz="0" w:space="0" w:color="auto"/>
                    <w:bottom w:val="none" w:sz="0" w:space="0" w:color="auto"/>
                    <w:right w:val="none" w:sz="0" w:space="0" w:color="auto"/>
                  </w:divBdr>
                  <w:divsChild>
                    <w:div w:id="934485750">
                      <w:marLeft w:val="0"/>
                      <w:marRight w:val="0"/>
                      <w:marTop w:val="0"/>
                      <w:marBottom w:val="0"/>
                      <w:divBdr>
                        <w:top w:val="none" w:sz="0" w:space="0" w:color="auto"/>
                        <w:left w:val="none" w:sz="0" w:space="0" w:color="auto"/>
                        <w:bottom w:val="none" w:sz="0" w:space="0" w:color="auto"/>
                        <w:right w:val="none" w:sz="0" w:space="0" w:color="auto"/>
                      </w:divBdr>
                    </w:div>
                  </w:divsChild>
                </w:div>
                <w:div w:id="1809080581">
                  <w:marLeft w:val="0"/>
                  <w:marRight w:val="0"/>
                  <w:marTop w:val="0"/>
                  <w:marBottom w:val="0"/>
                  <w:divBdr>
                    <w:top w:val="none" w:sz="0" w:space="0" w:color="auto"/>
                    <w:left w:val="none" w:sz="0" w:space="0" w:color="auto"/>
                    <w:bottom w:val="none" w:sz="0" w:space="0" w:color="auto"/>
                    <w:right w:val="none" w:sz="0" w:space="0" w:color="auto"/>
                  </w:divBdr>
                  <w:divsChild>
                    <w:div w:id="1578705271">
                      <w:marLeft w:val="0"/>
                      <w:marRight w:val="0"/>
                      <w:marTop w:val="0"/>
                      <w:marBottom w:val="0"/>
                      <w:divBdr>
                        <w:top w:val="none" w:sz="0" w:space="0" w:color="auto"/>
                        <w:left w:val="none" w:sz="0" w:space="0" w:color="auto"/>
                        <w:bottom w:val="none" w:sz="0" w:space="0" w:color="auto"/>
                        <w:right w:val="none" w:sz="0" w:space="0" w:color="auto"/>
                      </w:divBdr>
                    </w:div>
                  </w:divsChild>
                </w:div>
                <w:div w:id="1184444831">
                  <w:marLeft w:val="0"/>
                  <w:marRight w:val="0"/>
                  <w:marTop w:val="0"/>
                  <w:marBottom w:val="0"/>
                  <w:divBdr>
                    <w:top w:val="none" w:sz="0" w:space="0" w:color="auto"/>
                    <w:left w:val="none" w:sz="0" w:space="0" w:color="auto"/>
                    <w:bottom w:val="none" w:sz="0" w:space="0" w:color="auto"/>
                    <w:right w:val="none" w:sz="0" w:space="0" w:color="auto"/>
                  </w:divBdr>
                  <w:divsChild>
                    <w:div w:id="661390858">
                      <w:marLeft w:val="0"/>
                      <w:marRight w:val="0"/>
                      <w:marTop w:val="0"/>
                      <w:marBottom w:val="0"/>
                      <w:divBdr>
                        <w:top w:val="none" w:sz="0" w:space="0" w:color="auto"/>
                        <w:left w:val="none" w:sz="0" w:space="0" w:color="auto"/>
                        <w:bottom w:val="none" w:sz="0" w:space="0" w:color="auto"/>
                        <w:right w:val="none" w:sz="0" w:space="0" w:color="auto"/>
                      </w:divBdr>
                    </w:div>
                  </w:divsChild>
                </w:div>
                <w:div w:id="1100637831">
                  <w:marLeft w:val="0"/>
                  <w:marRight w:val="0"/>
                  <w:marTop w:val="0"/>
                  <w:marBottom w:val="0"/>
                  <w:divBdr>
                    <w:top w:val="none" w:sz="0" w:space="0" w:color="auto"/>
                    <w:left w:val="none" w:sz="0" w:space="0" w:color="auto"/>
                    <w:bottom w:val="none" w:sz="0" w:space="0" w:color="auto"/>
                    <w:right w:val="none" w:sz="0" w:space="0" w:color="auto"/>
                  </w:divBdr>
                  <w:divsChild>
                    <w:div w:id="611207451">
                      <w:marLeft w:val="0"/>
                      <w:marRight w:val="0"/>
                      <w:marTop w:val="0"/>
                      <w:marBottom w:val="0"/>
                      <w:divBdr>
                        <w:top w:val="none" w:sz="0" w:space="0" w:color="auto"/>
                        <w:left w:val="none" w:sz="0" w:space="0" w:color="auto"/>
                        <w:bottom w:val="none" w:sz="0" w:space="0" w:color="auto"/>
                        <w:right w:val="none" w:sz="0" w:space="0" w:color="auto"/>
                      </w:divBdr>
                    </w:div>
                  </w:divsChild>
                </w:div>
                <w:div w:id="459031082">
                  <w:marLeft w:val="0"/>
                  <w:marRight w:val="0"/>
                  <w:marTop w:val="0"/>
                  <w:marBottom w:val="0"/>
                  <w:divBdr>
                    <w:top w:val="none" w:sz="0" w:space="0" w:color="auto"/>
                    <w:left w:val="none" w:sz="0" w:space="0" w:color="auto"/>
                    <w:bottom w:val="none" w:sz="0" w:space="0" w:color="auto"/>
                    <w:right w:val="none" w:sz="0" w:space="0" w:color="auto"/>
                  </w:divBdr>
                  <w:divsChild>
                    <w:div w:id="33309341">
                      <w:marLeft w:val="0"/>
                      <w:marRight w:val="0"/>
                      <w:marTop w:val="0"/>
                      <w:marBottom w:val="0"/>
                      <w:divBdr>
                        <w:top w:val="none" w:sz="0" w:space="0" w:color="auto"/>
                        <w:left w:val="none" w:sz="0" w:space="0" w:color="auto"/>
                        <w:bottom w:val="none" w:sz="0" w:space="0" w:color="auto"/>
                        <w:right w:val="none" w:sz="0" w:space="0" w:color="auto"/>
                      </w:divBdr>
                    </w:div>
                  </w:divsChild>
                </w:div>
                <w:div w:id="1233850053">
                  <w:marLeft w:val="0"/>
                  <w:marRight w:val="0"/>
                  <w:marTop w:val="0"/>
                  <w:marBottom w:val="0"/>
                  <w:divBdr>
                    <w:top w:val="none" w:sz="0" w:space="0" w:color="auto"/>
                    <w:left w:val="none" w:sz="0" w:space="0" w:color="auto"/>
                    <w:bottom w:val="none" w:sz="0" w:space="0" w:color="auto"/>
                    <w:right w:val="none" w:sz="0" w:space="0" w:color="auto"/>
                  </w:divBdr>
                  <w:divsChild>
                    <w:div w:id="1504321837">
                      <w:marLeft w:val="0"/>
                      <w:marRight w:val="0"/>
                      <w:marTop w:val="0"/>
                      <w:marBottom w:val="0"/>
                      <w:divBdr>
                        <w:top w:val="none" w:sz="0" w:space="0" w:color="auto"/>
                        <w:left w:val="none" w:sz="0" w:space="0" w:color="auto"/>
                        <w:bottom w:val="none" w:sz="0" w:space="0" w:color="auto"/>
                        <w:right w:val="none" w:sz="0" w:space="0" w:color="auto"/>
                      </w:divBdr>
                    </w:div>
                  </w:divsChild>
                </w:div>
                <w:div w:id="84763151">
                  <w:marLeft w:val="0"/>
                  <w:marRight w:val="0"/>
                  <w:marTop w:val="0"/>
                  <w:marBottom w:val="0"/>
                  <w:divBdr>
                    <w:top w:val="none" w:sz="0" w:space="0" w:color="auto"/>
                    <w:left w:val="none" w:sz="0" w:space="0" w:color="auto"/>
                    <w:bottom w:val="none" w:sz="0" w:space="0" w:color="auto"/>
                    <w:right w:val="none" w:sz="0" w:space="0" w:color="auto"/>
                  </w:divBdr>
                  <w:divsChild>
                    <w:div w:id="954025789">
                      <w:marLeft w:val="0"/>
                      <w:marRight w:val="0"/>
                      <w:marTop w:val="0"/>
                      <w:marBottom w:val="0"/>
                      <w:divBdr>
                        <w:top w:val="none" w:sz="0" w:space="0" w:color="auto"/>
                        <w:left w:val="none" w:sz="0" w:space="0" w:color="auto"/>
                        <w:bottom w:val="none" w:sz="0" w:space="0" w:color="auto"/>
                        <w:right w:val="none" w:sz="0" w:space="0" w:color="auto"/>
                      </w:divBdr>
                    </w:div>
                  </w:divsChild>
                </w:div>
                <w:div w:id="1201823462">
                  <w:marLeft w:val="0"/>
                  <w:marRight w:val="0"/>
                  <w:marTop w:val="0"/>
                  <w:marBottom w:val="0"/>
                  <w:divBdr>
                    <w:top w:val="none" w:sz="0" w:space="0" w:color="auto"/>
                    <w:left w:val="none" w:sz="0" w:space="0" w:color="auto"/>
                    <w:bottom w:val="none" w:sz="0" w:space="0" w:color="auto"/>
                    <w:right w:val="none" w:sz="0" w:space="0" w:color="auto"/>
                  </w:divBdr>
                  <w:divsChild>
                    <w:div w:id="40554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10611">
          <w:marLeft w:val="0"/>
          <w:marRight w:val="0"/>
          <w:marTop w:val="0"/>
          <w:marBottom w:val="0"/>
          <w:divBdr>
            <w:top w:val="none" w:sz="0" w:space="0" w:color="auto"/>
            <w:left w:val="none" w:sz="0" w:space="0" w:color="auto"/>
            <w:bottom w:val="none" w:sz="0" w:space="0" w:color="auto"/>
            <w:right w:val="none" w:sz="0" w:space="0" w:color="auto"/>
          </w:divBdr>
          <w:divsChild>
            <w:div w:id="1485656492">
              <w:marLeft w:val="0"/>
              <w:marRight w:val="0"/>
              <w:marTop w:val="0"/>
              <w:marBottom w:val="0"/>
              <w:divBdr>
                <w:top w:val="none" w:sz="0" w:space="0" w:color="auto"/>
                <w:left w:val="none" w:sz="0" w:space="0" w:color="auto"/>
                <w:bottom w:val="none" w:sz="0" w:space="0" w:color="auto"/>
                <w:right w:val="none" w:sz="0" w:space="0" w:color="auto"/>
              </w:divBdr>
              <w:divsChild>
                <w:div w:id="373502500">
                  <w:marLeft w:val="0"/>
                  <w:marRight w:val="0"/>
                  <w:marTop w:val="0"/>
                  <w:marBottom w:val="0"/>
                  <w:divBdr>
                    <w:top w:val="none" w:sz="0" w:space="0" w:color="auto"/>
                    <w:left w:val="none" w:sz="0" w:space="0" w:color="auto"/>
                    <w:bottom w:val="none" w:sz="0" w:space="0" w:color="auto"/>
                    <w:right w:val="none" w:sz="0" w:space="0" w:color="auto"/>
                  </w:divBdr>
                  <w:divsChild>
                    <w:div w:id="712078351">
                      <w:marLeft w:val="0"/>
                      <w:marRight w:val="0"/>
                      <w:marTop w:val="0"/>
                      <w:marBottom w:val="0"/>
                      <w:divBdr>
                        <w:top w:val="none" w:sz="0" w:space="0" w:color="auto"/>
                        <w:left w:val="none" w:sz="0" w:space="0" w:color="auto"/>
                        <w:bottom w:val="none" w:sz="0" w:space="0" w:color="auto"/>
                        <w:right w:val="none" w:sz="0" w:space="0" w:color="auto"/>
                      </w:divBdr>
                    </w:div>
                  </w:divsChild>
                </w:div>
                <w:div w:id="576012893">
                  <w:marLeft w:val="0"/>
                  <w:marRight w:val="0"/>
                  <w:marTop w:val="0"/>
                  <w:marBottom w:val="0"/>
                  <w:divBdr>
                    <w:top w:val="none" w:sz="0" w:space="0" w:color="auto"/>
                    <w:left w:val="none" w:sz="0" w:space="0" w:color="auto"/>
                    <w:bottom w:val="none" w:sz="0" w:space="0" w:color="auto"/>
                    <w:right w:val="none" w:sz="0" w:space="0" w:color="auto"/>
                  </w:divBdr>
                  <w:divsChild>
                    <w:div w:id="929005314">
                      <w:marLeft w:val="0"/>
                      <w:marRight w:val="0"/>
                      <w:marTop w:val="0"/>
                      <w:marBottom w:val="0"/>
                      <w:divBdr>
                        <w:top w:val="none" w:sz="0" w:space="0" w:color="auto"/>
                        <w:left w:val="none" w:sz="0" w:space="0" w:color="auto"/>
                        <w:bottom w:val="none" w:sz="0" w:space="0" w:color="auto"/>
                        <w:right w:val="none" w:sz="0" w:space="0" w:color="auto"/>
                      </w:divBdr>
                    </w:div>
                  </w:divsChild>
                </w:div>
                <w:div w:id="450712788">
                  <w:marLeft w:val="0"/>
                  <w:marRight w:val="0"/>
                  <w:marTop w:val="0"/>
                  <w:marBottom w:val="0"/>
                  <w:divBdr>
                    <w:top w:val="none" w:sz="0" w:space="0" w:color="auto"/>
                    <w:left w:val="none" w:sz="0" w:space="0" w:color="auto"/>
                    <w:bottom w:val="none" w:sz="0" w:space="0" w:color="auto"/>
                    <w:right w:val="none" w:sz="0" w:space="0" w:color="auto"/>
                  </w:divBdr>
                  <w:divsChild>
                    <w:div w:id="79061717">
                      <w:marLeft w:val="0"/>
                      <w:marRight w:val="0"/>
                      <w:marTop w:val="0"/>
                      <w:marBottom w:val="0"/>
                      <w:divBdr>
                        <w:top w:val="none" w:sz="0" w:space="0" w:color="auto"/>
                        <w:left w:val="none" w:sz="0" w:space="0" w:color="auto"/>
                        <w:bottom w:val="none" w:sz="0" w:space="0" w:color="auto"/>
                        <w:right w:val="none" w:sz="0" w:space="0" w:color="auto"/>
                      </w:divBdr>
                    </w:div>
                  </w:divsChild>
                </w:div>
                <w:div w:id="2101441612">
                  <w:marLeft w:val="0"/>
                  <w:marRight w:val="0"/>
                  <w:marTop w:val="0"/>
                  <w:marBottom w:val="0"/>
                  <w:divBdr>
                    <w:top w:val="none" w:sz="0" w:space="0" w:color="auto"/>
                    <w:left w:val="none" w:sz="0" w:space="0" w:color="auto"/>
                    <w:bottom w:val="none" w:sz="0" w:space="0" w:color="auto"/>
                    <w:right w:val="none" w:sz="0" w:space="0" w:color="auto"/>
                  </w:divBdr>
                  <w:divsChild>
                    <w:div w:id="1462844090">
                      <w:marLeft w:val="0"/>
                      <w:marRight w:val="0"/>
                      <w:marTop w:val="0"/>
                      <w:marBottom w:val="0"/>
                      <w:divBdr>
                        <w:top w:val="none" w:sz="0" w:space="0" w:color="auto"/>
                        <w:left w:val="none" w:sz="0" w:space="0" w:color="auto"/>
                        <w:bottom w:val="none" w:sz="0" w:space="0" w:color="auto"/>
                        <w:right w:val="none" w:sz="0" w:space="0" w:color="auto"/>
                      </w:divBdr>
                    </w:div>
                  </w:divsChild>
                </w:div>
                <w:div w:id="184446727">
                  <w:marLeft w:val="0"/>
                  <w:marRight w:val="0"/>
                  <w:marTop w:val="0"/>
                  <w:marBottom w:val="0"/>
                  <w:divBdr>
                    <w:top w:val="none" w:sz="0" w:space="0" w:color="auto"/>
                    <w:left w:val="none" w:sz="0" w:space="0" w:color="auto"/>
                    <w:bottom w:val="none" w:sz="0" w:space="0" w:color="auto"/>
                    <w:right w:val="none" w:sz="0" w:space="0" w:color="auto"/>
                  </w:divBdr>
                  <w:divsChild>
                    <w:div w:id="758717679">
                      <w:marLeft w:val="0"/>
                      <w:marRight w:val="0"/>
                      <w:marTop w:val="0"/>
                      <w:marBottom w:val="0"/>
                      <w:divBdr>
                        <w:top w:val="none" w:sz="0" w:space="0" w:color="auto"/>
                        <w:left w:val="none" w:sz="0" w:space="0" w:color="auto"/>
                        <w:bottom w:val="none" w:sz="0" w:space="0" w:color="auto"/>
                        <w:right w:val="none" w:sz="0" w:space="0" w:color="auto"/>
                      </w:divBdr>
                    </w:div>
                  </w:divsChild>
                </w:div>
                <w:div w:id="335495324">
                  <w:marLeft w:val="0"/>
                  <w:marRight w:val="0"/>
                  <w:marTop w:val="0"/>
                  <w:marBottom w:val="0"/>
                  <w:divBdr>
                    <w:top w:val="none" w:sz="0" w:space="0" w:color="auto"/>
                    <w:left w:val="none" w:sz="0" w:space="0" w:color="auto"/>
                    <w:bottom w:val="none" w:sz="0" w:space="0" w:color="auto"/>
                    <w:right w:val="none" w:sz="0" w:space="0" w:color="auto"/>
                  </w:divBdr>
                  <w:divsChild>
                    <w:div w:id="2091537875">
                      <w:marLeft w:val="0"/>
                      <w:marRight w:val="0"/>
                      <w:marTop w:val="0"/>
                      <w:marBottom w:val="0"/>
                      <w:divBdr>
                        <w:top w:val="none" w:sz="0" w:space="0" w:color="auto"/>
                        <w:left w:val="none" w:sz="0" w:space="0" w:color="auto"/>
                        <w:bottom w:val="none" w:sz="0" w:space="0" w:color="auto"/>
                        <w:right w:val="none" w:sz="0" w:space="0" w:color="auto"/>
                      </w:divBdr>
                    </w:div>
                  </w:divsChild>
                </w:div>
                <w:div w:id="1038747197">
                  <w:marLeft w:val="0"/>
                  <w:marRight w:val="0"/>
                  <w:marTop w:val="0"/>
                  <w:marBottom w:val="0"/>
                  <w:divBdr>
                    <w:top w:val="none" w:sz="0" w:space="0" w:color="auto"/>
                    <w:left w:val="none" w:sz="0" w:space="0" w:color="auto"/>
                    <w:bottom w:val="none" w:sz="0" w:space="0" w:color="auto"/>
                    <w:right w:val="none" w:sz="0" w:space="0" w:color="auto"/>
                  </w:divBdr>
                  <w:divsChild>
                    <w:div w:id="867067496">
                      <w:marLeft w:val="0"/>
                      <w:marRight w:val="0"/>
                      <w:marTop w:val="0"/>
                      <w:marBottom w:val="0"/>
                      <w:divBdr>
                        <w:top w:val="none" w:sz="0" w:space="0" w:color="auto"/>
                        <w:left w:val="none" w:sz="0" w:space="0" w:color="auto"/>
                        <w:bottom w:val="none" w:sz="0" w:space="0" w:color="auto"/>
                        <w:right w:val="none" w:sz="0" w:space="0" w:color="auto"/>
                      </w:divBdr>
                    </w:div>
                  </w:divsChild>
                </w:div>
                <w:div w:id="1914923754">
                  <w:marLeft w:val="0"/>
                  <w:marRight w:val="0"/>
                  <w:marTop w:val="0"/>
                  <w:marBottom w:val="0"/>
                  <w:divBdr>
                    <w:top w:val="none" w:sz="0" w:space="0" w:color="auto"/>
                    <w:left w:val="none" w:sz="0" w:space="0" w:color="auto"/>
                    <w:bottom w:val="none" w:sz="0" w:space="0" w:color="auto"/>
                    <w:right w:val="none" w:sz="0" w:space="0" w:color="auto"/>
                  </w:divBdr>
                  <w:divsChild>
                    <w:div w:id="1516308560">
                      <w:marLeft w:val="0"/>
                      <w:marRight w:val="0"/>
                      <w:marTop w:val="0"/>
                      <w:marBottom w:val="0"/>
                      <w:divBdr>
                        <w:top w:val="none" w:sz="0" w:space="0" w:color="auto"/>
                        <w:left w:val="none" w:sz="0" w:space="0" w:color="auto"/>
                        <w:bottom w:val="none" w:sz="0" w:space="0" w:color="auto"/>
                        <w:right w:val="none" w:sz="0" w:space="0" w:color="auto"/>
                      </w:divBdr>
                    </w:div>
                  </w:divsChild>
                </w:div>
                <w:div w:id="1531260567">
                  <w:marLeft w:val="0"/>
                  <w:marRight w:val="0"/>
                  <w:marTop w:val="0"/>
                  <w:marBottom w:val="0"/>
                  <w:divBdr>
                    <w:top w:val="none" w:sz="0" w:space="0" w:color="auto"/>
                    <w:left w:val="none" w:sz="0" w:space="0" w:color="auto"/>
                    <w:bottom w:val="none" w:sz="0" w:space="0" w:color="auto"/>
                    <w:right w:val="none" w:sz="0" w:space="0" w:color="auto"/>
                  </w:divBdr>
                  <w:divsChild>
                    <w:div w:id="1070536448">
                      <w:marLeft w:val="0"/>
                      <w:marRight w:val="0"/>
                      <w:marTop w:val="0"/>
                      <w:marBottom w:val="0"/>
                      <w:divBdr>
                        <w:top w:val="none" w:sz="0" w:space="0" w:color="auto"/>
                        <w:left w:val="none" w:sz="0" w:space="0" w:color="auto"/>
                        <w:bottom w:val="none" w:sz="0" w:space="0" w:color="auto"/>
                        <w:right w:val="none" w:sz="0" w:space="0" w:color="auto"/>
                      </w:divBdr>
                    </w:div>
                  </w:divsChild>
                </w:div>
                <w:div w:id="1449667836">
                  <w:marLeft w:val="0"/>
                  <w:marRight w:val="0"/>
                  <w:marTop w:val="0"/>
                  <w:marBottom w:val="0"/>
                  <w:divBdr>
                    <w:top w:val="none" w:sz="0" w:space="0" w:color="auto"/>
                    <w:left w:val="none" w:sz="0" w:space="0" w:color="auto"/>
                    <w:bottom w:val="none" w:sz="0" w:space="0" w:color="auto"/>
                    <w:right w:val="none" w:sz="0" w:space="0" w:color="auto"/>
                  </w:divBdr>
                  <w:divsChild>
                    <w:div w:id="1663780207">
                      <w:marLeft w:val="0"/>
                      <w:marRight w:val="0"/>
                      <w:marTop w:val="0"/>
                      <w:marBottom w:val="0"/>
                      <w:divBdr>
                        <w:top w:val="none" w:sz="0" w:space="0" w:color="auto"/>
                        <w:left w:val="none" w:sz="0" w:space="0" w:color="auto"/>
                        <w:bottom w:val="none" w:sz="0" w:space="0" w:color="auto"/>
                        <w:right w:val="none" w:sz="0" w:space="0" w:color="auto"/>
                      </w:divBdr>
                    </w:div>
                  </w:divsChild>
                </w:div>
                <w:div w:id="1398281607">
                  <w:marLeft w:val="0"/>
                  <w:marRight w:val="0"/>
                  <w:marTop w:val="0"/>
                  <w:marBottom w:val="0"/>
                  <w:divBdr>
                    <w:top w:val="none" w:sz="0" w:space="0" w:color="auto"/>
                    <w:left w:val="none" w:sz="0" w:space="0" w:color="auto"/>
                    <w:bottom w:val="none" w:sz="0" w:space="0" w:color="auto"/>
                    <w:right w:val="none" w:sz="0" w:space="0" w:color="auto"/>
                  </w:divBdr>
                  <w:divsChild>
                    <w:div w:id="1709910885">
                      <w:marLeft w:val="0"/>
                      <w:marRight w:val="0"/>
                      <w:marTop w:val="0"/>
                      <w:marBottom w:val="0"/>
                      <w:divBdr>
                        <w:top w:val="none" w:sz="0" w:space="0" w:color="auto"/>
                        <w:left w:val="none" w:sz="0" w:space="0" w:color="auto"/>
                        <w:bottom w:val="none" w:sz="0" w:space="0" w:color="auto"/>
                        <w:right w:val="none" w:sz="0" w:space="0" w:color="auto"/>
                      </w:divBdr>
                    </w:div>
                  </w:divsChild>
                </w:div>
                <w:div w:id="637958831">
                  <w:marLeft w:val="0"/>
                  <w:marRight w:val="0"/>
                  <w:marTop w:val="0"/>
                  <w:marBottom w:val="0"/>
                  <w:divBdr>
                    <w:top w:val="none" w:sz="0" w:space="0" w:color="auto"/>
                    <w:left w:val="none" w:sz="0" w:space="0" w:color="auto"/>
                    <w:bottom w:val="none" w:sz="0" w:space="0" w:color="auto"/>
                    <w:right w:val="none" w:sz="0" w:space="0" w:color="auto"/>
                  </w:divBdr>
                  <w:divsChild>
                    <w:div w:id="1602297379">
                      <w:marLeft w:val="0"/>
                      <w:marRight w:val="0"/>
                      <w:marTop w:val="0"/>
                      <w:marBottom w:val="0"/>
                      <w:divBdr>
                        <w:top w:val="none" w:sz="0" w:space="0" w:color="auto"/>
                        <w:left w:val="none" w:sz="0" w:space="0" w:color="auto"/>
                        <w:bottom w:val="none" w:sz="0" w:space="0" w:color="auto"/>
                        <w:right w:val="none" w:sz="0" w:space="0" w:color="auto"/>
                      </w:divBdr>
                    </w:div>
                  </w:divsChild>
                </w:div>
                <w:div w:id="1364525491">
                  <w:marLeft w:val="0"/>
                  <w:marRight w:val="0"/>
                  <w:marTop w:val="0"/>
                  <w:marBottom w:val="0"/>
                  <w:divBdr>
                    <w:top w:val="none" w:sz="0" w:space="0" w:color="auto"/>
                    <w:left w:val="none" w:sz="0" w:space="0" w:color="auto"/>
                    <w:bottom w:val="none" w:sz="0" w:space="0" w:color="auto"/>
                    <w:right w:val="none" w:sz="0" w:space="0" w:color="auto"/>
                  </w:divBdr>
                  <w:divsChild>
                    <w:div w:id="707219791">
                      <w:marLeft w:val="0"/>
                      <w:marRight w:val="0"/>
                      <w:marTop w:val="0"/>
                      <w:marBottom w:val="0"/>
                      <w:divBdr>
                        <w:top w:val="none" w:sz="0" w:space="0" w:color="auto"/>
                        <w:left w:val="none" w:sz="0" w:space="0" w:color="auto"/>
                        <w:bottom w:val="none" w:sz="0" w:space="0" w:color="auto"/>
                        <w:right w:val="none" w:sz="0" w:space="0" w:color="auto"/>
                      </w:divBdr>
                    </w:div>
                  </w:divsChild>
                </w:div>
                <w:div w:id="915555333">
                  <w:marLeft w:val="0"/>
                  <w:marRight w:val="0"/>
                  <w:marTop w:val="0"/>
                  <w:marBottom w:val="0"/>
                  <w:divBdr>
                    <w:top w:val="none" w:sz="0" w:space="0" w:color="auto"/>
                    <w:left w:val="none" w:sz="0" w:space="0" w:color="auto"/>
                    <w:bottom w:val="none" w:sz="0" w:space="0" w:color="auto"/>
                    <w:right w:val="none" w:sz="0" w:space="0" w:color="auto"/>
                  </w:divBdr>
                  <w:divsChild>
                    <w:div w:id="807631442">
                      <w:marLeft w:val="0"/>
                      <w:marRight w:val="0"/>
                      <w:marTop w:val="0"/>
                      <w:marBottom w:val="0"/>
                      <w:divBdr>
                        <w:top w:val="none" w:sz="0" w:space="0" w:color="auto"/>
                        <w:left w:val="none" w:sz="0" w:space="0" w:color="auto"/>
                        <w:bottom w:val="none" w:sz="0" w:space="0" w:color="auto"/>
                        <w:right w:val="none" w:sz="0" w:space="0" w:color="auto"/>
                      </w:divBdr>
                    </w:div>
                  </w:divsChild>
                </w:div>
                <w:div w:id="730229911">
                  <w:marLeft w:val="0"/>
                  <w:marRight w:val="0"/>
                  <w:marTop w:val="0"/>
                  <w:marBottom w:val="0"/>
                  <w:divBdr>
                    <w:top w:val="none" w:sz="0" w:space="0" w:color="auto"/>
                    <w:left w:val="none" w:sz="0" w:space="0" w:color="auto"/>
                    <w:bottom w:val="none" w:sz="0" w:space="0" w:color="auto"/>
                    <w:right w:val="none" w:sz="0" w:space="0" w:color="auto"/>
                  </w:divBdr>
                  <w:divsChild>
                    <w:div w:id="2120373395">
                      <w:marLeft w:val="0"/>
                      <w:marRight w:val="0"/>
                      <w:marTop w:val="0"/>
                      <w:marBottom w:val="0"/>
                      <w:divBdr>
                        <w:top w:val="none" w:sz="0" w:space="0" w:color="auto"/>
                        <w:left w:val="none" w:sz="0" w:space="0" w:color="auto"/>
                        <w:bottom w:val="none" w:sz="0" w:space="0" w:color="auto"/>
                        <w:right w:val="none" w:sz="0" w:space="0" w:color="auto"/>
                      </w:divBdr>
                    </w:div>
                  </w:divsChild>
                </w:div>
                <w:div w:id="1369529055">
                  <w:marLeft w:val="0"/>
                  <w:marRight w:val="0"/>
                  <w:marTop w:val="0"/>
                  <w:marBottom w:val="0"/>
                  <w:divBdr>
                    <w:top w:val="none" w:sz="0" w:space="0" w:color="auto"/>
                    <w:left w:val="none" w:sz="0" w:space="0" w:color="auto"/>
                    <w:bottom w:val="none" w:sz="0" w:space="0" w:color="auto"/>
                    <w:right w:val="none" w:sz="0" w:space="0" w:color="auto"/>
                  </w:divBdr>
                  <w:divsChild>
                    <w:div w:id="139347521">
                      <w:marLeft w:val="0"/>
                      <w:marRight w:val="0"/>
                      <w:marTop w:val="0"/>
                      <w:marBottom w:val="0"/>
                      <w:divBdr>
                        <w:top w:val="none" w:sz="0" w:space="0" w:color="auto"/>
                        <w:left w:val="none" w:sz="0" w:space="0" w:color="auto"/>
                        <w:bottom w:val="none" w:sz="0" w:space="0" w:color="auto"/>
                        <w:right w:val="none" w:sz="0" w:space="0" w:color="auto"/>
                      </w:divBdr>
                    </w:div>
                  </w:divsChild>
                </w:div>
                <w:div w:id="1328435855">
                  <w:marLeft w:val="0"/>
                  <w:marRight w:val="0"/>
                  <w:marTop w:val="0"/>
                  <w:marBottom w:val="0"/>
                  <w:divBdr>
                    <w:top w:val="none" w:sz="0" w:space="0" w:color="auto"/>
                    <w:left w:val="none" w:sz="0" w:space="0" w:color="auto"/>
                    <w:bottom w:val="none" w:sz="0" w:space="0" w:color="auto"/>
                    <w:right w:val="none" w:sz="0" w:space="0" w:color="auto"/>
                  </w:divBdr>
                  <w:divsChild>
                    <w:div w:id="846943950">
                      <w:marLeft w:val="0"/>
                      <w:marRight w:val="0"/>
                      <w:marTop w:val="0"/>
                      <w:marBottom w:val="0"/>
                      <w:divBdr>
                        <w:top w:val="none" w:sz="0" w:space="0" w:color="auto"/>
                        <w:left w:val="none" w:sz="0" w:space="0" w:color="auto"/>
                        <w:bottom w:val="none" w:sz="0" w:space="0" w:color="auto"/>
                        <w:right w:val="none" w:sz="0" w:space="0" w:color="auto"/>
                      </w:divBdr>
                    </w:div>
                  </w:divsChild>
                </w:div>
                <w:div w:id="804542818">
                  <w:marLeft w:val="0"/>
                  <w:marRight w:val="0"/>
                  <w:marTop w:val="0"/>
                  <w:marBottom w:val="0"/>
                  <w:divBdr>
                    <w:top w:val="none" w:sz="0" w:space="0" w:color="auto"/>
                    <w:left w:val="none" w:sz="0" w:space="0" w:color="auto"/>
                    <w:bottom w:val="none" w:sz="0" w:space="0" w:color="auto"/>
                    <w:right w:val="none" w:sz="0" w:space="0" w:color="auto"/>
                  </w:divBdr>
                  <w:divsChild>
                    <w:div w:id="1358505417">
                      <w:marLeft w:val="0"/>
                      <w:marRight w:val="0"/>
                      <w:marTop w:val="0"/>
                      <w:marBottom w:val="0"/>
                      <w:divBdr>
                        <w:top w:val="none" w:sz="0" w:space="0" w:color="auto"/>
                        <w:left w:val="none" w:sz="0" w:space="0" w:color="auto"/>
                        <w:bottom w:val="none" w:sz="0" w:space="0" w:color="auto"/>
                        <w:right w:val="none" w:sz="0" w:space="0" w:color="auto"/>
                      </w:divBdr>
                    </w:div>
                  </w:divsChild>
                </w:div>
                <w:div w:id="811559997">
                  <w:marLeft w:val="0"/>
                  <w:marRight w:val="0"/>
                  <w:marTop w:val="0"/>
                  <w:marBottom w:val="0"/>
                  <w:divBdr>
                    <w:top w:val="none" w:sz="0" w:space="0" w:color="auto"/>
                    <w:left w:val="none" w:sz="0" w:space="0" w:color="auto"/>
                    <w:bottom w:val="none" w:sz="0" w:space="0" w:color="auto"/>
                    <w:right w:val="none" w:sz="0" w:space="0" w:color="auto"/>
                  </w:divBdr>
                  <w:divsChild>
                    <w:div w:id="719478008">
                      <w:marLeft w:val="0"/>
                      <w:marRight w:val="0"/>
                      <w:marTop w:val="0"/>
                      <w:marBottom w:val="0"/>
                      <w:divBdr>
                        <w:top w:val="none" w:sz="0" w:space="0" w:color="auto"/>
                        <w:left w:val="none" w:sz="0" w:space="0" w:color="auto"/>
                        <w:bottom w:val="none" w:sz="0" w:space="0" w:color="auto"/>
                        <w:right w:val="none" w:sz="0" w:space="0" w:color="auto"/>
                      </w:divBdr>
                    </w:div>
                  </w:divsChild>
                </w:div>
                <w:div w:id="945768465">
                  <w:marLeft w:val="0"/>
                  <w:marRight w:val="0"/>
                  <w:marTop w:val="0"/>
                  <w:marBottom w:val="0"/>
                  <w:divBdr>
                    <w:top w:val="none" w:sz="0" w:space="0" w:color="auto"/>
                    <w:left w:val="none" w:sz="0" w:space="0" w:color="auto"/>
                    <w:bottom w:val="none" w:sz="0" w:space="0" w:color="auto"/>
                    <w:right w:val="none" w:sz="0" w:space="0" w:color="auto"/>
                  </w:divBdr>
                  <w:divsChild>
                    <w:div w:id="296028916">
                      <w:marLeft w:val="0"/>
                      <w:marRight w:val="0"/>
                      <w:marTop w:val="0"/>
                      <w:marBottom w:val="0"/>
                      <w:divBdr>
                        <w:top w:val="none" w:sz="0" w:space="0" w:color="auto"/>
                        <w:left w:val="none" w:sz="0" w:space="0" w:color="auto"/>
                        <w:bottom w:val="none" w:sz="0" w:space="0" w:color="auto"/>
                        <w:right w:val="none" w:sz="0" w:space="0" w:color="auto"/>
                      </w:divBdr>
                    </w:div>
                  </w:divsChild>
                </w:div>
                <w:div w:id="154877434">
                  <w:marLeft w:val="0"/>
                  <w:marRight w:val="0"/>
                  <w:marTop w:val="0"/>
                  <w:marBottom w:val="0"/>
                  <w:divBdr>
                    <w:top w:val="none" w:sz="0" w:space="0" w:color="auto"/>
                    <w:left w:val="none" w:sz="0" w:space="0" w:color="auto"/>
                    <w:bottom w:val="none" w:sz="0" w:space="0" w:color="auto"/>
                    <w:right w:val="none" w:sz="0" w:space="0" w:color="auto"/>
                  </w:divBdr>
                  <w:divsChild>
                    <w:div w:id="1404990532">
                      <w:marLeft w:val="0"/>
                      <w:marRight w:val="0"/>
                      <w:marTop w:val="0"/>
                      <w:marBottom w:val="0"/>
                      <w:divBdr>
                        <w:top w:val="none" w:sz="0" w:space="0" w:color="auto"/>
                        <w:left w:val="none" w:sz="0" w:space="0" w:color="auto"/>
                        <w:bottom w:val="none" w:sz="0" w:space="0" w:color="auto"/>
                        <w:right w:val="none" w:sz="0" w:space="0" w:color="auto"/>
                      </w:divBdr>
                    </w:div>
                  </w:divsChild>
                </w:div>
                <w:div w:id="1745033323">
                  <w:marLeft w:val="0"/>
                  <w:marRight w:val="0"/>
                  <w:marTop w:val="0"/>
                  <w:marBottom w:val="0"/>
                  <w:divBdr>
                    <w:top w:val="none" w:sz="0" w:space="0" w:color="auto"/>
                    <w:left w:val="none" w:sz="0" w:space="0" w:color="auto"/>
                    <w:bottom w:val="none" w:sz="0" w:space="0" w:color="auto"/>
                    <w:right w:val="none" w:sz="0" w:space="0" w:color="auto"/>
                  </w:divBdr>
                  <w:divsChild>
                    <w:div w:id="990862512">
                      <w:marLeft w:val="0"/>
                      <w:marRight w:val="0"/>
                      <w:marTop w:val="0"/>
                      <w:marBottom w:val="0"/>
                      <w:divBdr>
                        <w:top w:val="none" w:sz="0" w:space="0" w:color="auto"/>
                        <w:left w:val="none" w:sz="0" w:space="0" w:color="auto"/>
                        <w:bottom w:val="none" w:sz="0" w:space="0" w:color="auto"/>
                        <w:right w:val="none" w:sz="0" w:space="0" w:color="auto"/>
                      </w:divBdr>
                    </w:div>
                  </w:divsChild>
                </w:div>
                <w:div w:id="992828589">
                  <w:marLeft w:val="0"/>
                  <w:marRight w:val="0"/>
                  <w:marTop w:val="0"/>
                  <w:marBottom w:val="0"/>
                  <w:divBdr>
                    <w:top w:val="none" w:sz="0" w:space="0" w:color="auto"/>
                    <w:left w:val="none" w:sz="0" w:space="0" w:color="auto"/>
                    <w:bottom w:val="none" w:sz="0" w:space="0" w:color="auto"/>
                    <w:right w:val="none" w:sz="0" w:space="0" w:color="auto"/>
                  </w:divBdr>
                  <w:divsChild>
                    <w:div w:id="1088618691">
                      <w:marLeft w:val="0"/>
                      <w:marRight w:val="0"/>
                      <w:marTop w:val="0"/>
                      <w:marBottom w:val="0"/>
                      <w:divBdr>
                        <w:top w:val="none" w:sz="0" w:space="0" w:color="auto"/>
                        <w:left w:val="none" w:sz="0" w:space="0" w:color="auto"/>
                        <w:bottom w:val="none" w:sz="0" w:space="0" w:color="auto"/>
                        <w:right w:val="none" w:sz="0" w:space="0" w:color="auto"/>
                      </w:divBdr>
                    </w:div>
                  </w:divsChild>
                </w:div>
                <w:div w:id="124858162">
                  <w:marLeft w:val="0"/>
                  <w:marRight w:val="0"/>
                  <w:marTop w:val="0"/>
                  <w:marBottom w:val="0"/>
                  <w:divBdr>
                    <w:top w:val="none" w:sz="0" w:space="0" w:color="auto"/>
                    <w:left w:val="none" w:sz="0" w:space="0" w:color="auto"/>
                    <w:bottom w:val="none" w:sz="0" w:space="0" w:color="auto"/>
                    <w:right w:val="none" w:sz="0" w:space="0" w:color="auto"/>
                  </w:divBdr>
                  <w:divsChild>
                    <w:div w:id="85198802">
                      <w:marLeft w:val="0"/>
                      <w:marRight w:val="0"/>
                      <w:marTop w:val="0"/>
                      <w:marBottom w:val="0"/>
                      <w:divBdr>
                        <w:top w:val="none" w:sz="0" w:space="0" w:color="auto"/>
                        <w:left w:val="none" w:sz="0" w:space="0" w:color="auto"/>
                        <w:bottom w:val="none" w:sz="0" w:space="0" w:color="auto"/>
                        <w:right w:val="none" w:sz="0" w:space="0" w:color="auto"/>
                      </w:divBdr>
                    </w:div>
                  </w:divsChild>
                </w:div>
                <w:div w:id="1242059043">
                  <w:marLeft w:val="0"/>
                  <w:marRight w:val="0"/>
                  <w:marTop w:val="0"/>
                  <w:marBottom w:val="0"/>
                  <w:divBdr>
                    <w:top w:val="none" w:sz="0" w:space="0" w:color="auto"/>
                    <w:left w:val="none" w:sz="0" w:space="0" w:color="auto"/>
                    <w:bottom w:val="none" w:sz="0" w:space="0" w:color="auto"/>
                    <w:right w:val="none" w:sz="0" w:space="0" w:color="auto"/>
                  </w:divBdr>
                  <w:divsChild>
                    <w:div w:id="724715260">
                      <w:marLeft w:val="0"/>
                      <w:marRight w:val="0"/>
                      <w:marTop w:val="0"/>
                      <w:marBottom w:val="0"/>
                      <w:divBdr>
                        <w:top w:val="none" w:sz="0" w:space="0" w:color="auto"/>
                        <w:left w:val="none" w:sz="0" w:space="0" w:color="auto"/>
                        <w:bottom w:val="none" w:sz="0" w:space="0" w:color="auto"/>
                        <w:right w:val="none" w:sz="0" w:space="0" w:color="auto"/>
                      </w:divBdr>
                    </w:div>
                  </w:divsChild>
                </w:div>
                <w:div w:id="1301228290">
                  <w:marLeft w:val="0"/>
                  <w:marRight w:val="0"/>
                  <w:marTop w:val="0"/>
                  <w:marBottom w:val="0"/>
                  <w:divBdr>
                    <w:top w:val="none" w:sz="0" w:space="0" w:color="auto"/>
                    <w:left w:val="none" w:sz="0" w:space="0" w:color="auto"/>
                    <w:bottom w:val="none" w:sz="0" w:space="0" w:color="auto"/>
                    <w:right w:val="none" w:sz="0" w:space="0" w:color="auto"/>
                  </w:divBdr>
                  <w:divsChild>
                    <w:div w:id="1411777028">
                      <w:marLeft w:val="0"/>
                      <w:marRight w:val="0"/>
                      <w:marTop w:val="0"/>
                      <w:marBottom w:val="0"/>
                      <w:divBdr>
                        <w:top w:val="none" w:sz="0" w:space="0" w:color="auto"/>
                        <w:left w:val="none" w:sz="0" w:space="0" w:color="auto"/>
                        <w:bottom w:val="none" w:sz="0" w:space="0" w:color="auto"/>
                        <w:right w:val="none" w:sz="0" w:space="0" w:color="auto"/>
                      </w:divBdr>
                    </w:div>
                  </w:divsChild>
                </w:div>
                <w:div w:id="738871254">
                  <w:marLeft w:val="0"/>
                  <w:marRight w:val="0"/>
                  <w:marTop w:val="0"/>
                  <w:marBottom w:val="0"/>
                  <w:divBdr>
                    <w:top w:val="none" w:sz="0" w:space="0" w:color="auto"/>
                    <w:left w:val="none" w:sz="0" w:space="0" w:color="auto"/>
                    <w:bottom w:val="none" w:sz="0" w:space="0" w:color="auto"/>
                    <w:right w:val="none" w:sz="0" w:space="0" w:color="auto"/>
                  </w:divBdr>
                  <w:divsChild>
                    <w:div w:id="197952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2019</Words>
  <Characters>11512</Characters>
  <Application>Microsoft Office Word</Application>
  <DocSecurity>0</DocSecurity>
  <Lines>95</Lines>
  <Paragraphs>27</Paragraphs>
  <ScaleCrop>false</ScaleCrop>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1</cp:revision>
  <dcterms:created xsi:type="dcterms:W3CDTF">2018-08-21T20:45:00Z</dcterms:created>
  <dcterms:modified xsi:type="dcterms:W3CDTF">2018-08-21T20:54:00Z</dcterms:modified>
</cp:coreProperties>
</file>